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969" w:rsidRPr="00CE6D32" w:rsidRDefault="007A2969" w:rsidP="00EF4BB1">
      <w:pPr>
        <w:jc w:val="center"/>
        <w:rPr>
          <w:rFonts w:ascii="Arial" w:hAnsi="Arial" w:cs="Arial"/>
          <w:b/>
          <w:bCs/>
          <w:sz w:val="32"/>
          <w:szCs w:val="32"/>
        </w:rPr>
      </w:pPr>
      <w:r>
        <w:rPr>
          <w:rFonts w:ascii="Arial" w:hAnsi="Arial" w:cs="Arial"/>
          <w:b/>
          <w:bCs/>
          <w:sz w:val="32"/>
          <w:szCs w:val="32"/>
        </w:rPr>
        <w:t>АДМИНИСТРАЦИЯ</w:t>
      </w:r>
    </w:p>
    <w:p w:rsidR="007A2969" w:rsidRPr="00CE6D32" w:rsidRDefault="007A2969" w:rsidP="00EF4BB1">
      <w:pPr>
        <w:jc w:val="center"/>
        <w:rPr>
          <w:rFonts w:ascii="Arial" w:hAnsi="Arial" w:cs="Arial"/>
          <w:b/>
          <w:bCs/>
          <w:sz w:val="32"/>
          <w:szCs w:val="32"/>
        </w:rPr>
      </w:pPr>
      <w:r w:rsidRPr="00CE6D32">
        <w:rPr>
          <w:rFonts w:ascii="Arial" w:hAnsi="Arial" w:cs="Arial"/>
          <w:b/>
          <w:bCs/>
          <w:sz w:val="32"/>
          <w:szCs w:val="32"/>
        </w:rPr>
        <w:t>МУНИЦИПАЛЬНОГО ОБРАЗОВАНИЯ</w:t>
      </w:r>
    </w:p>
    <w:p w:rsidR="007A2969" w:rsidRPr="00CE6D32" w:rsidRDefault="007A2969" w:rsidP="00EF4BB1">
      <w:pPr>
        <w:jc w:val="center"/>
        <w:rPr>
          <w:rFonts w:ascii="Arial" w:hAnsi="Arial" w:cs="Arial"/>
          <w:b/>
          <w:bCs/>
          <w:sz w:val="32"/>
          <w:szCs w:val="32"/>
        </w:rPr>
      </w:pPr>
      <w:r>
        <w:rPr>
          <w:rFonts w:ascii="Arial" w:hAnsi="Arial" w:cs="Arial"/>
          <w:b/>
          <w:bCs/>
          <w:sz w:val="32"/>
          <w:szCs w:val="32"/>
        </w:rPr>
        <w:t>СУДЬБОДАРОВСКИЙ</w:t>
      </w:r>
      <w:r w:rsidRPr="00CE6D32">
        <w:rPr>
          <w:rFonts w:ascii="Arial" w:hAnsi="Arial" w:cs="Arial"/>
          <w:b/>
          <w:bCs/>
          <w:sz w:val="32"/>
          <w:szCs w:val="32"/>
        </w:rPr>
        <w:t xml:space="preserve"> СЕЛЬСОВЕТ</w:t>
      </w:r>
    </w:p>
    <w:p w:rsidR="007A2969" w:rsidRPr="00CE6D32" w:rsidRDefault="007A2969" w:rsidP="00EF4BB1">
      <w:pPr>
        <w:jc w:val="center"/>
        <w:rPr>
          <w:rFonts w:ascii="Arial" w:hAnsi="Arial" w:cs="Arial"/>
          <w:b/>
          <w:bCs/>
          <w:sz w:val="32"/>
          <w:szCs w:val="32"/>
        </w:rPr>
      </w:pPr>
      <w:r w:rsidRPr="00CE6D32">
        <w:rPr>
          <w:rFonts w:ascii="Arial" w:hAnsi="Arial" w:cs="Arial"/>
          <w:b/>
          <w:bCs/>
          <w:sz w:val="32"/>
          <w:szCs w:val="32"/>
        </w:rPr>
        <w:t>НОВОСЕРГИЕВСКИЙ РАЙОН</w:t>
      </w:r>
    </w:p>
    <w:p w:rsidR="007A2969" w:rsidRPr="00CE6D32" w:rsidRDefault="007A2969" w:rsidP="00EF4BB1">
      <w:pPr>
        <w:jc w:val="center"/>
        <w:rPr>
          <w:rFonts w:ascii="Arial" w:hAnsi="Arial" w:cs="Arial"/>
          <w:b/>
          <w:bCs/>
          <w:sz w:val="32"/>
          <w:szCs w:val="32"/>
        </w:rPr>
      </w:pPr>
      <w:r w:rsidRPr="00CE6D32">
        <w:rPr>
          <w:rFonts w:ascii="Arial" w:hAnsi="Arial" w:cs="Arial"/>
          <w:b/>
          <w:bCs/>
          <w:sz w:val="32"/>
          <w:szCs w:val="32"/>
        </w:rPr>
        <w:t>ОРЕНБУРГСКОЙ ОБЛАСТИ</w:t>
      </w:r>
    </w:p>
    <w:p w:rsidR="007A2969" w:rsidRDefault="007A2969" w:rsidP="00EF4BB1">
      <w:pPr>
        <w:pStyle w:val="Title"/>
        <w:rPr>
          <w:rFonts w:ascii="Arial" w:hAnsi="Arial" w:cs="Arial"/>
          <w:sz w:val="32"/>
          <w:szCs w:val="32"/>
        </w:rPr>
      </w:pPr>
    </w:p>
    <w:p w:rsidR="007A2969" w:rsidRPr="00DC1E3D" w:rsidRDefault="007A2969" w:rsidP="00EF4BB1">
      <w:pPr>
        <w:pStyle w:val="Title"/>
        <w:rPr>
          <w:rFonts w:ascii="Arial" w:hAnsi="Arial" w:cs="Arial"/>
          <w:sz w:val="32"/>
          <w:szCs w:val="32"/>
        </w:rPr>
      </w:pPr>
      <w:r w:rsidRPr="00DC1E3D">
        <w:rPr>
          <w:rFonts w:ascii="Arial" w:hAnsi="Arial" w:cs="Arial"/>
          <w:sz w:val="32"/>
          <w:szCs w:val="32"/>
        </w:rPr>
        <w:t>ПОСТАНОВЛЕНИЕ</w:t>
      </w:r>
    </w:p>
    <w:p w:rsidR="007A2969" w:rsidRPr="008F58D3" w:rsidRDefault="007A2969" w:rsidP="00EF4BB1">
      <w:pPr>
        <w:pStyle w:val="Title"/>
        <w:jc w:val="left"/>
        <w:rPr>
          <w:rFonts w:ascii="Arial" w:hAnsi="Arial" w:cs="Arial"/>
          <w:sz w:val="24"/>
          <w:szCs w:val="24"/>
        </w:rPr>
      </w:pPr>
      <w:r w:rsidRPr="00DC1E3D">
        <w:rPr>
          <w:rFonts w:ascii="Arial" w:hAnsi="Arial" w:cs="Arial"/>
          <w:sz w:val="24"/>
          <w:szCs w:val="24"/>
        </w:rPr>
        <w:t xml:space="preserve"> </w:t>
      </w:r>
    </w:p>
    <w:p w:rsidR="007A2969" w:rsidRPr="008F58D3" w:rsidRDefault="007A2969" w:rsidP="00A22959">
      <w:pPr>
        <w:pStyle w:val="ConsPlusNormal"/>
        <w:jc w:val="center"/>
        <w:rPr>
          <w:b/>
          <w:bCs/>
        </w:rPr>
      </w:pPr>
      <w:r w:rsidRPr="008F58D3">
        <w:rPr>
          <w:rFonts w:ascii="Arial" w:hAnsi="Arial" w:cs="Arial"/>
          <w:b/>
          <w:bCs/>
          <w:sz w:val="32"/>
          <w:szCs w:val="32"/>
        </w:rPr>
        <w:t xml:space="preserve">28.10.2015 г.                                                          </w:t>
      </w:r>
      <w:r>
        <w:rPr>
          <w:rFonts w:ascii="Arial" w:hAnsi="Arial" w:cs="Arial"/>
          <w:b/>
          <w:bCs/>
          <w:sz w:val="32"/>
          <w:szCs w:val="32"/>
        </w:rPr>
        <w:t xml:space="preserve">        </w:t>
      </w:r>
      <w:r w:rsidRPr="008F58D3">
        <w:rPr>
          <w:rFonts w:ascii="Arial" w:hAnsi="Arial" w:cs="Arial"/>
          <w:b/>
          <w:bCs/>
          <w:sz w:val="32"/>
          <w:szCs w:val="32"/>
        </w:rPr>
        <w:t xml:space="preserve">    № 86-П</w:t>
      </w:r>
    </w:p>
    <w:p w:rsidR="007A2969" w:rsidRDefault="007A2969" w:rsidP="00EF4BB1">
      <w:pPr>
        <w:pStyle w:val="ConsPlusNormal"/>
        <w:jc w:val="center"/>
        <w:outlineLvl w:val="0"/>
        <w:rPr>
          <w:b/>
          <w:bCs/>
        </w:rPr>
      </w:pPr>
    </w:p>
    <w:p w:rsidR="007A2969" w:rsidRPr="008F58D3" w:rsidRDefault="007A2969" w:rsidP="00EF4BB1">
      <w:pPr>
        <w:pStyle w:val="ConsPlusNormal"/>
        <w:jc w:val="center"/>
        <w:rPr>
          <w:rFonts w:ascii="Arial" w:hAnsi="Arial" w:cs="Arial"/>
          <w:b/>
          <w:bCs/>
          <w:sz w:val="32"/>
          <w:szCs w:val="32"/>
        </w:rPr>
      </w:pPr>
      <w:r w:rsidRPr="008F58D3">
        <w:rPr>
          <w:rFonts w:ascii="Arial" w:hAnsi="Arial" w:cs="Arial"/>
          <w:b/>
          <w:bCs/>
          <w:sz w:val="32"/>
          <w:szCs w:val="32"/>
        </w:rPr>
        <w:t>Об утверждении административного регламента</w:t>
      </w:r>
    </w:p>
    <w:p w:rsidR="007A2969" w:rsidRPr="008F58D3" w:rsidRDefault="007A2969" w:rsidP="00EF4BB1">
      <w:pPr>
        <w:pStyle w:val="ConsPlusNormal"/>
        <w:jc w:val="center"/>
        <w:rPr>
          <w:rFonts w:ascii="Arial" w:hAnsi="Arial" w:cs="Arial"/>
          <w:b/>
          <w:bCs/>
          <w:sz w:val="32"/>
          <w:szCs w:val="32"/>
        </w:rPr>
      </w:pPr>
      <w:r w:rsidRPr="008F58D3">
        <w:rPr>
          <w:rFonts w:ascii="Arial" w:hAnsi="Arial" w:cs="Arial"/>
          <w:b/>
          <w:bCs/>
          <w:sz w:val="32"/>
          <w:szCs w:val="32"/>
        </w:rPr>
        <w:t>администрации  Судьбодаровский сельсовет  по исполнению муниципальной</w:t>
      </w:r>
    </w:p>
    <w:p w:rsidR="007A2969" w:rsidRPr="008F58D3" w:rsidRDefault="007A2969" w:rsidP="00EF4BB1">
      <w:pPr>
        <w:pStyle w:val="ConsPlusNormal"/>
        <w:jc w:val="center"/>
        <w:rPr>
          <w:rFonts w:ascii="Arial" w:hAnsi="Arial" w:cs="Arial"/>
          <w:b/>
          <w:bCs/>
          <w:sz w:val="32"/>
          <w:szCs w:val="32"/>
        </w:rPr>
      </w:pPr>
      <w:r w:rsidRPr="008F58D3">
        <w:rPr>
          <w:rFonts w:ascii="Arial" w:hAnsi="Arial" w:cs="Arial"/>
          <w:b/>
          <w:bCs/>
          <w:sz w:val="32"/>
          <w:szCs w:val="32"/>
        </w:rPr>
        <w:t>функции "Осуществление муниципального контроля</w:t>
      </w:r>
    </w:p>
    <w:p w:rsidR="007A2969" w:rsidRPr="008F58D3" w:rsidRDefault="007A2969" w:rsidP="00EF4BB1">
      <w:pPr>
        <w:pStyle w:val="ConsPlusNormal"/>
        <w:jc w:val="center"/>
        <w:rPr>
          <w:rFonts w:ascii="Arial" w:hAnsi="Arial" w:cs="Arial"/>
          <w:b/>
          <w:bCs/>
          <w:sz w:val="32"/>
          <w:szCs w:val="32"/>
        </w:rPr>
      </w:pPr>
      <w:r w:rsidRPr="008F58D3">
        <w:rPr>
          <w:rFonts w:ascii="Arial" w:hAnsi="Arial" w:cs="Arial"/>
          <w:b/>
          <w:bCs/>
          <w:sz w:val="32"/>
          <w:szCs w:val="32"/>
        </w:rPr>
        <w:t>в области торговой деятельности на территории</w:t>
      </w:r>
    </w:p>
    <w:p w:rsidR="007A2969" w:rsidRPr="00EF4BB1" w:rsidRDefault="007A2969" w:rsidP="00EF4BB1">
      <w:pPr>
        <w:pStyle w:val="ConsPlusNormal"/>
        <w:jc w:val="center"/>
        <w:rPr>
          <w:b/>
          <w:bCs/>
          <w:sz w:val="32"/>
          <w:szCs w:val="32"/>
        </w:rPr>
      </w:pPr>
      <w:r w:rsidRPr="008F58D3">
        <w:rPr>
          <w:rFonts w:ascii="Arial" w:hAnsi="Arial" w:cs="Arial"/>
          <w:b/>
          <w:bCs/>
          <w:sz w:val="32"/>
          <w:szCs w:val="32"/>
        </w:rPr>
        <w:t>муниципального образования "Судьбодаровский сельсовет</w:t>
      </w:r>
      <w:r>
        <w:rPr>
          <w:rFonts w:ascii="Arial" w:hAnsi="Arial" w:cs="Arial"/>
          <w:b/>
          <w:bCs/>
          <w:sz w:val="32"/>
          <w:szCs w:val="32"/>
        </w:rPr>
        <w:t xml:space="preserve"> </w:t>
      </w:r>
      <w:r w:rsidRPr="008F58D3">
        <w:rPr>
          <w:rFonts w:ascii="Arial" w:hAnsi="Arial" w:cs="Arial"/>
          <w:b/>
          <w:bCs/>
          <w:sz w:val="32"/>
          <w:szCs w:val="32"/>
        </w:rPr>
        <w:t>Новосергиевского  района  Оренбургской области"</w:t>
      </w:r>
    </w:p>
    <w:p w:rsidR="007A2969" w:rsidRDefault="007A2969" w:rsidP="00A22959">
      <w:pPr>
        <w:pStyle w:val="ConsPlusNormal"/>
        <w:jc w:val="both"/>
      </w:pPr>
    </w:p>
    <w:p w:rsidR="007A2969" w:rsidRPr="008F58D3" w:rsidRDefault="007A2969" w:rsidP="00A22959">
      <w:pPr>
        <w:pStyle w:val="ConsPlusNormal"/>
        <w:ind w:firstLine="540"/>
        <w:jc w:val="both"/>
        <w:rPr>
          <w:rFonts w:ascii="Arial" w:hAnsi="Arial" w:cs="Arial"/>
          <w:sz w:val="24"/>
          <w:szCs w:val="24"/>
        </w:rPr>
      </w:pPr>
      <w:r w:rsidRPr="008F58D3">
        <w:rPr>
          <w:rFonts w:ascii="Arial" w:hAnsi="Arial" w:cs="Arial"/>
          <w:sz w:val="24"/>
          <w:szCs w:val="24"/>
        </w:rPr>
        <w:t xml:space="preserve">Во исполнение </w:t>
      </w:r>
      <w:hyperlink r:id="rId4" w:history="1">
        <w:r w:rsidRPr="008F58D3">
          <w:rPr>
            <w:rFonts w:ascii="Arial" w:hAnsi="Arial" w:cs="Arial"/>
            <w:color w:val="0000FF"/>
            <w:sz w:val="24"/>
            <w:szCs w:val="24"/>
          </w:rPr>
          <w:t>п. 2 ст. 6</w:t>
        </w:r>
      </w:hyperlink>
      <w:r w:rsidRPr="008F58D3">
        <w:rPr>
          <w:rFonts w:ascii="Arial" w:hAnsi="Arial" w:cs="Arial"/>
          <w:sz w:val="24"/>
          <w:szCs w:val="24"/>
        </w:rPr>
        <w:t xml:space="preserve"> Федерального закона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 </w:t>
      </w:r>
      <w:hyperlink r:id="rId5" w:history="1">
        <w:r w:rsidRPr="008F58D3">
          <w:rPr>
            <w:rFonts w:ascii="Arial" w:hAnsi="Arial" w:cs="Arial"/>
            <w:color w:val="0000FF"/>
            <w:sz w:val="24"/>
            <w:szCs w:val="24"/>
          </w:rPr>
          <w:t>указа</w:t>
        </w:r>
      </w:hyperlink>
      <w:r w:rsidRPr="008F58D3">
        <w:rPr>
          <w:rFonts w:ascii="Arial" w:hAnsi="Arial" w:cs="Arial"/>
          <w:sz w:val="24"/>
          <w:szCs w:val="24"/>
        </w:rPr>
        <w:t xml:space="preserve"> Губернатора Оренбургской области от 09.07.2012 N 422-ук "Об утверждении порядка разработки административных регламентов осуществления муниципального контроля", руководствуясь Уставом МО  Судьбодаровский  сельсовет:</w:t>
      </w:r>
    </w:p>
    <w:p w:rsidR="007A2969" w:rsidRPr="008F58D3" w:rsidRDefault="007A2969" w:rsidP="00A22959">
      <w:pPr>
        <w:pStyle w:val="ConsPlusNormal"/>
        <w:jc w:val="both"/>
        <w:rPr>
          <w:rFonts w:ascii="Arial" w:hAnsi="Arial" w:cs="Arial"/>
          <w:sz w:val="24"/>
          <w:szCs w:val="24"/>
        </w:rPr>
      </w:pPr>
    </w:p>
    <w:p w:rsidR="007A2969" w:rsidRPr="008F58D3" w:rsidRDefault="007A2969" w:rsidP="00A22959">
      <w:pPr>
        <w:pStyle w:val="ConsPlusNormal"/>
        <w:ind w:firstLine="540"/>
        <w:jc w:val="both"/>
        <w:rPr>
          <w:rFonts w:ascii="Arial" w:hAnsi="Arial" w:cs="Arial"/>
          <w:sz w:val="24"/>
          <w:szCs w:val="24"/>
        </w:rPr>
      </w:pPr>
      <w:r w:rsidRPr="008F58D3">
        <w:rPr>
          <w:rFonts w:ascii="Arial" w:hAnsi="Arial" w:cs="Arial"/>
          <w:sz w:val="24"/>
          <w:szCs w:val="24"/>
        </w:rPr>
        <w:t xml:space="preserve">1. Утвердить административный </w:t>
      </w:r>
      <w:hyperlink w:anchor="Par33" w:history="1">
        <w:r w:rsidRPr="008F58D3">
          <w:rPr>
            <w:rFonts w:ascii="Arial" w:hAnsi="Arial" w:cs="Arial"/>
            <w:color w:val="0000FF"/>
            <w:sz w:val="24"/>
            <w:szCs w:val="24"/>
          </w:rPr>
          <w:t>регламент</w:t>
        </w:r>
      </w:hyperlink>
      <w:r w:rsidRPr="008F58D3">
        <w:rPr>
          <w:rFonts w:ascii="Arial" w:hAnsi="Arial" w:cs="Arial"/>
          <w:sz w:val="24"/>
          <w:szCs w:val="24"/>
        </w:rPr>
        <w:t xml:space="preserve"> администрации Судьбодаровский  сельсовет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 Судьбодаровский  сельсовет " согласно Приложению.</w:t>
      </w:r>
    </w:p>
    <w:p w:rsidR="007A2969" w:rsidRPr="008F58D3" w:rsidRDefault="007A2969" w:rsidP="00A22959">
      <w:pPr>
        <w:pStyle w:val="ConsPlusNormal"/>
        <w:jc w:val="both"/>
        <w:rPr>
          <w:rFonts w:ascii="Arial" w:hAnsi="Arial" w:cs="Arial"/>
          <w:sz w:val="24"/>
          <w:szCs w:val="24"/>
        </w:rPr>
      </w:pPr>
    </w:p>
    <w:p w:rsidR="007A2969" w:rsidRPr="008F58D3" w:rsidRDefault="007A2969" w:rsidP="00A22959">
      <w:pPr>
        <w:pStyle w:val="ConsPlusNormal"/>
        <w:ind w:firstLine="540"/>
        <w:jc w:val="both"/>
        <w:rPr>
          <w:rFonts w:ascii="Arial" w:hAnsi="Arial" w:cs="Arial"/>
          <w:sz w:val="24"/>
          <w:szCs w:val="24"/>
        </w:rPr>
      </w:pPr>
      <w:r w:rsidRPr="008F58D3">
        <w:rPr>
          <w:rFonts w:ascii="Arial" w:hAnsi="Arial" w:cs="Arial"/>
          <w:sz w:val="24"/>
          <w:szCs w:val="24"/>
        </w:rPr>
        <w:t xml:space="preserve">2. Комиссии администрации организовать работу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"Судьбодаровский  сельсовет " в соответствии с требованиями административного </w:t>
      </w:r>
      <w:hyperlink w:anchor="Par33" w:history="1">
        <w:r w:rsidRPr="008F58D3">
          <w:rPr>
            <w:rFonts w:ascii="Arial" w:hAnsi="Arial" w:cs="Arial"/>
            <w:color w:val="0000FF"/>
            <w:sz w:val="24"/>
            <w:szCs w:val="24"/>
          </w:rPr>
          <w:t>регламента</w:t>
        </w:r>
      </w:hyperlink>
      <w:r w:rsidRPr="008F58D3">
        <w:rPr>
          <w:rFonts w:ascii="Arial" w:hAnsi="Arial" w:cs="Arial"/>
          <w:sz w:val="24"/>
          <w:szCs w:val="24"/>
        </w:rPr>
        <w:t>.</w:t>
      </w:r>
    </w:p>
    <w:p w:rsidR="007A2969" w:rsidRPr="008F58D3" w:rsidRDefault="007A2969" w:rsidP="00A22959">
      <w:pPr>
        <w:pStyle w:val="ConsPlusNormal"/>
        <w:jc w:val="both"/>
        <w:rPr>
          <w:rFonts w:ascii="Arial" w:hAnsi="Arial" w:cs="Arial"/>
          <w:sz w:val="24"/>
          <w:szCs w:val="24"/>
        </w:rPr>
      </w:pPr>
    </w:p>
    <w:p w:rsidR="007A2969" w:rsidRPr="008F58D3" w:rsidRDefault="007A2969" w:rsidP="00A22959">
      <w:pPr>
        <w:pStyle w:val="ConsPlusNormal"/>
        <w:ind w:firstLine="540"/>
        <w:jc w:val="both"/>
        <w:rPr>
          <w:rFonts w:ascii="Arial" w:hAnsi="Arial" w:cs="Arial"/>
          <w:sz w:val="24"/>
          <w:szCs w:val="24"/>
        </w:rPr>
      </w:pPr>
      <w:r w:rsidRPr="008F58D3">
        <w:rPr>
          <w:rFonts w:ascii="Arial" w:hAnsi="Arial" w:cs="Arial"/>
          <w:sz w:val="24"/>
          <w:szCs w:val="24"/>
        </w:rPr>
        <w:t>3. Постановление вступает в силу со дня его официального опубликования  на официальном сайте администрации муниципального образования Судьбодаровский  сельсовет .</w:t>
      </w:r>
    </w:p>
    <w:p w:rsidR="007A2969" w:rsidRPr="008F58D3" w:rsidRDefault="007A2969" w:rsidP="00A22959">
      <w:pPr>
        <w:pStyle w:val="ConsPlusNormal"/>
        <w:jc w:val="both"/>
        <w:rPr>
          <w:rFonts w:ascii="Arial" w:hAnsi="Arial" w:cs="Arial"/>
          <w:sz w:val="24"/>
          <w:szCs w:val="24"/>
        </w:rPr>
      </w:pPr>
    </w:p>
    <w:p w:rsidR="007A2969" w:rsidRPr="00EF4BB1" w:rsidRDefault="007A2969" w:rsidP="00A22959">
      <w:pPr>
        <w:pStyle w:val="ConsPlusNormal"/>
        <w:ind w:firstLine="540"/>
        <w:jc w:val="both"/>
        <w:rPr>
          <w:rFonts w:ascii="Arial" w:hAnsi="Arial" w:cs="Arial"/>
          <w:sz w:val="24"/>
          <w:szCs w:val="24"/>
        </w:rPr>
      </w:pPr>
      <w:r w:rsidRPr="00EF4BB1">
        <w:rPr>
          <w:rFonts w:ascii="Arial" w:hAnsi="Arial" w:cs="Arial"/>
          <w:sz w:val="24"/>
          <w:szCs w:val="24"/>
        </w:rPr>
        <w:t>4. Контроль за исполнением настоящего постановления  оставляю  за  собой.</w:t>
      </w:r>
    </w:p>
    <w:p w:rsidR="007A2969" w:rsidRPr="00EF4BB1" w:rsidRDefault="007A2969" w:rsidP="00A22959">
      <w:pPr>
        <w:pStyle w:val="ConsPlusNormal"/>
        <w:jc w:val="both"/>
        <w:rPr>
          <w:rFonts w:ascii="Arial" w:hAnsi="Arial" w:cs="Arial"/>
          <w:sz w:val="24"/>
          <w:szCs w:val="24"/>
        </w:rPr>
      </w:pPr>
    </w:p>
    <w:p w:rsidR="007A2969" w:rsidRPr="00EF4BB1" w:rsidRDefault="007A2969" w:rsidP="00A22959">
      <w:pPr>
        <w:pStyle w:val="ConsPlusNormal"/>
        <w:jc w:val="right"/>
        <w:rPr>
          <w:rFonts w:ascii="Arial" w:hAnsi="Arial" w:cs="Arial"/>
          <w:sz w:val="24"/>
          <w:szCs w:val="24"/>
        </w:rPr>
      </w:pPr>
    </w:p>
    <w:p w:rsidR="007A2969" w:rsidRPr="00EF4BB1" w:rsidRDefault="007A2969" w:rsidP="00A22959">
      <w:pPr>
        <w:pStyle w:val="ConsPlusNormal"/>
        <w:jc w:val="both"/>
        <w:rPr>
          <w:rFonts w:ascii="Arial" w:hAnsi="Arial" w:cs="Arial"/>
          <w:sz w:val="24"/>
          <w:szCs w:val="24"/>
        </w:rPr>
      </w:pPr>
    </w:p>
    <w:p w:rsidR="007A2969" w:rsidRPr="00EF4BB1" w:rsidRDefault="007A2969" w:rsidP="00A22959">
      <w:pPr>
        <w:pStyle w:val="ConsPlusNormal"/>
        <w:jc w:val="both"/>
        <w:rPr>
          <w:rFonts w:ascii="Arial" w:hAnsi="Arial" w:cs="Arial"/>
          <w:sz w:val="24"/>
          <w:szCs w:val="24"/>
        </w:rPr>
      </w:pPr>
    </w:p>
    <w:p w:rsidR="007A2969" w:rsidRPr="00EF4BB1" w:rsidRDefault="007A2969" w:rsidP="00A22959">
      <w:pPr>
        <w:pStyle w:val="ConsPlusNormal"/>
        <w:jc w:val="both"/>
        <w:rPr>
          <w:rFonts w:ascii="Arial" w:hAnsi="Arial" w:cs="Arial"/>
          <w:sz w:val="24"/>
          <w:szCs w:val="24"/>
        </w:rPr>
      </w:pPr>
    </w:p>
    <w:p w:rsidR="007A2969" w:rsidRPr="00EF4BB1" w:rsidRDefault="007A2969" w:rsidP="00A22959">
      <w:pPr>
        <w:pStyle w:val="ConsPlusNormal"/>
        <w:jc w:val="both"/>
        <w:rPr>
          <w:rFonts w:ascii="Arial" w:hAnsi="Arial" w:cs="Arial"/>
          <w:sz w:val="24"/>
          <w:szCs w:val="24"/>
        </w:rPr>
      </w:pPr>
      <w:r w:rsidRPr="00EF4BB1">
        <w:rPr>
          <w:rFonts w:ascii="Arial" w:hAnsi="Arial" w:cs="Arial"/>
          <w:sz w:val="24"/>
          <w:szCs w:val="24"/>
        </w:rPr>
        <w:t>Глава администрации  МО                                                                       Ю. В. Осипов</w:t>
      </w:r>
    </w:p>
    <w:p w:rsidR="007A2969" w:rsidRPr="00EF4BB1" w:rsidRDefault="007A2969" w:rsidP="00A22959">
      <w:pPr>
        <w:pStyle w:val="ConsPlusNormal"/>
        <w:jc w:val="both"/>
        <w:rPr>
          <w:rFonts w:ascii="Arial" w:hAnsi="Arial" w:cs="Arial"/>
          <w:sz w:val="24"/>
          <w:szCs w:val="24"/>
        </w:rPr>
      </w:pPr>
    </w:p>
    <w:p w:rsidR="007A2969" w:rsidRDefault="007A2969" w:rsidP="00A22959">
      <w:pPr>
        <w:pStyle w:val="ConsPlusNormal"/>
        <w:jc w:val="both"/>
      </w:pPr>
    </w:p>
    <w:p w:rsidR="007A2969" w:rsidRDefault="007A2969" w:rsidP="00A22959">
      <w:pPr>
        <w:pStyle w:val="ConsPlusNormal"/>
        <w:jc w:val="both"/>
      </w:pPr>
    </w:p>
    <w:p w:rsidR="007A2969" w:rsidRPr="008F58D3" w:rsidRDefault="007A2969" w:rsidP="00A22959">
      <w:pPr>
        <w:pStyle w:val="ConsPlusNormal"/>
        <w:jc w:val="right"/>
        <w:outlineLvl w:val="0"/>
        <w:rPr>
          <w:rFonts w:ascii="Arial" w:hAnsi="Arial" w:cs="Arial"/>
          <w:b/>
          <w:bCs/>
          <w:sz w:val="32"/>
          <w:szCs w:val="32"/>
        </w:rPr>
      </w:pPr>
      <w:r w:rsidRPr="008F58D3">
        <w:rPr>
          <w:rFonts w:ascii="Arial" w:hAnsi="Arial" w:cs="Arial"/>
          <w:b/>
          <w:bCs/>
          <w:sz w:val="32"/>
          <w:szCs w:val="32"/>
        </w:rPr>
        <w:t>Приложение</w:t>
      </w:r>
    </w:p>
    <w:p w:rsidR="007A2969" w:rsidRPr="008F58D3" w:rsidRDefault="007A2969" w:rsidP="00A22959">
      <w:pPr>
        <w:pStyle w:val="ConsPlusNormal"/>
        <w:jc w:val="right"/>
        <w:rPr>
          <w:rFonts w:ascii="Arial" w:hAnsi="Arial" w:cs="Arial"/>
          <w:b/>
          <w:bCs/>
          <w:sz w:val="32"/>
          <w:szCs w:val="32"/>
        </w:rPr>
      </w:pPr>
      <w:r w:rsidRPr="008F58D3">
        <w:rPr>
          <w:rFonts w:ascii="Arial" w:hAnsi="Arial" w:cs="Arial"/>
          <w:b/>
          <w:bCs/>
          <w:sz w:val="32"/>
          <w:szCs w:val="32"/>
        </w:rPr>
        <w:t>к постановлению</w:t>
      </w:r>
    </w:p>
    <w:p w:rsidR="007A2969" w:rsidRPr="008F58D3" w:rsidRDefault="007A2969" w:rsidP="00A22959">
      <w:pPr>
        <w:pStyle w:val="ConsPlusNormal"/>
        <w:jc w:val="right"/>
        <w:rPr>
          <w:rFonts w:ascii="Arial" w:hAnsi="Arial" w:cs="Arial"/>
          <w:b/>
          <w:bCs/>
          <w:sz w:val="32"/>
          <w:szCs w:val="32"/>
        </w:rPr>
      </w:pPr>
      <w:r w:rsidRPr="008F58D3">
        <w:rPr>
          <w:rFonts w:ascii="Arial" w:hAnsi="Arial" w:cs="Arial"/>
          <w:b/>
          <w:bCs/>
          <w:sz w:val="32"/>
          <w:szCs w:val="32"/>
        </w:rPr>
        <w:t>администрации Судьбодаровского</w:t>
      </w:r>
    </w:p>
    <w:p w:rsidR="007A2969" w:rsidRPr="008F58D3" w:rsidRDefault="007A2969" w:rsidP="00A22959">
      <w:pPr>
        <w:pStyle w:val="ConsPlusNormal"/>
        <w:jc w:val="right"/>
        <w:rPr>
          <w:rFonts w:ascii="Arial" w:hAnsi="Arial" w:cs="Arial"/>
          <w:b/>
          <w:bCs/>
          <w:sz w:val="32"/>
          <w:szCs w:val="32"/>
        </w:rPr>
      </w:pPr>
      <w:r w:rsidRPr="008F58D3">
        <w:rPr>
          <w:rFonts w:ascii="Arial" w:hAnsi="Arial" w:cs="Arial"/>
          <w:b/>
          <w:bCs/>
          <w:sz w:val="32"/>
          <w:szCs w:val="32"/>
        </w:rPr>
        <w:t xml:space="preserve"> сельсовета</w:t>
      </w:r>
    </w:p>
    <w:p w:rsidR="007A2969" w:rsidRPr="008F58D3" w:rsidRDefault="007A2969" w:rsidP="00A22959">
      <w:pPr>
        <w:pStyle w:val="ConsPlusNormal"/>
        <w:jc w:val="right"/>
        <w:rPr>
          <w:rFonts w:ascii="Arial" w:hAnsi="Arial" w:cs="Arial"/>
          <w:sz w:val="32"/>
          <w:szCs w:val="32"/>
        </w:rPr>
      </w:pPr>
      <w:r w:rsidRPr="008F58D3">
        <w:rPr>
          <w:rFonts w:ascii="Arial" w:hAnsi="Arial" w:cs="Arial"/>
          <w:b/>
          <w:bCs/>
          <w:sz w:val="32"/>
          <w:szCs w:val="32"/>
        </w:rPr>
        <w:t>от 28.10.2015 N 86-П</w:t>
      </w:r>
    </w:p>
    <w:p w:rsidR="007A2969" w:rsidRPr="008F58D3" w:rsidRDefault="007A2969" w:rsidP="00A22959">
      <w:pPr>
        <w:pStyle w:val="ConsPlusNormal"/>
        <w:jc w:val="both"/>
        <w:rPr>
          <w:rFonts w:ascii="Arial" w:hAnsi="Arial" w:cs="Arial"/>
          <w:sz w:val="32"/>
          <w:szCs w:val="32"/>
        </w:rPr>
      </w:pPr>
    </w:p>
    <w:p w:rsidR="007A2969" w:rsidRPr="008F58D3" w:rsidRDefault="007A2969" w:rsidP="00A22959">
      <w:pPr>
        <w:pStyle w:val="ConsPlusNormal"/>
        <w:jc w:val="center"/>
        <w:rPr>
          <w:rFonts w:ascii="Arial" w:hAnsi="Arial" w:cs="Arial"/>
          <w:b/>
          <w:bCs/>
          <w:sz w:val="32"/>
          <w:szCs w:val="32"/>
        </w:rPr>
      </w:pPr>
      <w:bookmarkStart w:id="0" w:name="Par33"/>
      <w:bookmarkEnd w:id="0"/>
      <w:r w:rsidRPr="008F58D3">
        <w:rPr>
          <w:rFonts w:ascii="Arial" w:hAnsi="Arial" w:cs="Arial"/>
          <w:b/>
          <w:bCs/>
          <w:sz w:val="32"/>
          <w:szCs w:val="32"/>
        </w:rPr>
        <w:t>АДМИНИСТРАТИВНЫЙ РЕГЛАМЕНТ</w:t>
      </w:r>
    </w:p>
    <w:p w:rsidR="007A2969" w:rsidRPr="008F58D3" w:rsidRDefault="007A2969" w:rsidP="00A22959">
      <w:pPr>
        <w:pStyle w:val="ConsPlusNormal"/>
        <w:jc w:val="center"/>
        <w:rPr>
          <w:rFonts w:ascii="Arial" w:hAnsi="Arial" w:cs="Arial"/>
          <w:b/>
          <w:bCs/>
          <w:sz w:val="32"/>
          <w:szCs w:val="32"/>
        </w:rPr>
      </w:pPr>
      <w:r w:rsidRPr="008F58D3">
        <w:rPr>
          <w:rFonts w:ascii="Arial" w:hAnsi="Arial" w:cs="Arial"/>
          <w:b/>
          <w:bCs/>
          <w:sz w:val="32"/>
          <w:szCs w:val="32"/>
        </w:rPr>
        <w:t xml:space="preserve">администрации </w:t>
      </w:r>
      <w:r>
        <w:rPr>
          <w:rFonts w:ascii="Arial" w:hAnsi="Arial" w:cs="Arial"/>
          <w:b/>
          <w:bCs/>
          <w:sz w:val="32"/>
          <w:szCs w:val="32"/>
        </w:rPr>
        <w:t>Судьбодаровский сельсовет</w:t>
      </w:r>
      <w:r w:rsidRPr="008F58D3">
        <w:rPr>
          <w:rFonts w:ascii="Arial" w:hAnsi="Arial" w:cs="Arial"/>
          <w:b/>
          <w:bCs/>
          <w:sz w:val="32"/>
          <w:szCs w:val="32"/>
        </w:rPr>
        <w:t xml:space="preserve"> </w:t>
      </w:r>
      <w:r>
        <w:rPr>
          <w:rFonts w:ascii="Arial" w:hAnsi="Arial" w:cs="Arial"/>
          <w:b/>
          <w:bCs/>
          <w:sz w:val="32"/>
          <w:szCs w:val="32"/>
        </w:rPr>
        <w:t xml:space="preserve">Новосергиевского  района Оренбургской области </w:t>
      </w:r>
      <w:r w:rsidRPr="008F58D3">
        <w:rPr>
          <w:rFonts w:ascii="Arial" w:hAnsi="Arial" w:cs="Arial"/>
          <w:b/>
          <w:bCs/>
          <w:sz w:val="32"/>
          <w:szCs w:val="32"/>
        </w:rPr>
        <w:t>по исполнению муниципальной</w:t>
      </w:r>
    </w:p>
    <w:p w:rsidR="007A2969" w:rsidRPr="008F58D3" w:rsidRDefault="007A2969" w:rsidP="00A22959">
      <w:pPr>
        <w:pStyle w:val="ConsPlusNormal"/>
        <w:jc w:val="center"/>
        <w:rPr>
          <w:rFonts w:ascii="Arial" w:hAnsi="Arial" w:cs="Arial"/>
          <w:b/>
          <w:bCs/>
          <w:sz w:val="32"/>
          <w:szCs w:val="32"/>
        </w:rPr>
      </w:pPr>
      <w:r w:rsidRPr="008F58D3">
        <w:rPr>
          <w:rFonts w:ascii="Arial" w:hAnsi="Arial" w:cs="Arial"/>
          <w:b/>
          <w:bCs/>
          <w:sz w:val="32"/>
          <w:szCs w:val="32"/>
        </w:rPr>
        <w:t>функции "Осуществление муниципального контроля в области</w:t>
      </w:r>
    </w:p>
    <w:p w:rsidR="007A2969" w:rsidRPr="008F58D3" w:rsidRDefault="007A2969" w:rsidP="00A22959">
      <w:pPr>
        <w:pStyle w:val="ConsPlusNormal"/>
        <w:jc w:val="center"/>
        <w:rPr>
          <w:rFonts w:ascii="Arial" w:hAnsi="Arial" w:cs="Arial"/>
          <w:b/>
          <w:bCs/>
          <w:sz w:val="32"/>
          <w:szCs w:val="32"/>
        </w:rPr>
      </w:pPr>
      <w:r w:rsidRPr="008F58D3">
        <w:rPr>
          <w:rFonts w:ascii="Arial" w:hAnsi="Arial" w:cs="Arial"/>
          <w:b/>
          <w:bCs/>
          <w:sz w:val="32"/>
          <w:szCs w:val="32"/>
        </w:rPr>
        <w:t>торговой деятельности на территории муниципального</w:t>
      </w:r>
    </w:p>
    <w:p w:rsidR="007A2969" w:rsidRPr="008F58D3" w:rsidRDefault="007A2969" w:rsidP="00A22959">
      <w:pPr>
        <w:pStyle w:val="ConsPlusNormal"/>
        <w:jc w:val="center"/>
        <w:rPr>
          <w:rFonts w:ascii="Arial" w:hAnsi="Arial" w:cs="Arial"/>
          <w:b/>
          <w:bCs/>
          <w:sz w:val="32"/>
          <w:szCs w:val="32"/>
        </w:rPr>
      </w:pPr>
      <w:r w:rsidRPr="008F58D3">
        <w:rPr>
          <w:rFonts w:ascii="Arial" w:hAnsi="Arial" w:cs="Arial"/>
          <w:b/>
          <w:bCs/>
          <w:sz w:val="32"/>
          <w:szCs w:val="32"/>
        </w:rPr>
        <w:t>образования "</w:t>
      </w:r>
      <w:r w:rsidRPr="00CD7F04">
        <w:rPr>
          <w:rFonts w:ascii="Arial" w:hAnsi="Arial" w:cs="Arial"/>
          <w:b/>
          <w:bCs/>
          <w:sz w:val="32"/>
          <w:szCs w:val="32"/>
        </w:rPr>
        <w:t xml:space="preserve"> </w:t>
      </w:r>
      <w:r>
        <w:rPr>
          <w:rFonts w:ascii="Arial" w:hAnsi="Arial" w:cs="Arial"/>
          <w:b/>
          <w:bCs/>
          <w:sz w:val="32"/>
          <w:szCs w:val="32"/>
        </w:rPr>
        <w:t>Судьбодаровский сельсовет</w:t>
      </w:r>
      <w:r w:rsidRPr="008F58D3">
        <w:rPr>
          <w:rFonts w:ascii="Arial" w:hAnsi="Arial" w:cs="Arial"/>
          <w:b/>
          <w:bCs/>
          <w:sz w:val="32"/>
          <w:szCs w:val="32"/>
        </w:rPr>
        <w:t xml:space="preserve"> </w:t>
      </w:r>
      <w:r>
        <w:rPr>
          <w:rFonts w:ascii="Arial" w:hAnsi="Arial" w:cs="Arial"/>
          <w:b/>
          <w:bCs/>
          <w:sz w:val="32"/>
          <w:szCs w:val="32"/>
        </w:rPr>
        <w:t xml:space="preserve">Новосергиевского  района Оренбургской области </w:t>
      </w:r>
      <w:r w:rsidRPr="008F58D3">
        <w:rPr>
          <w:rFonts w:ascii="Arial" w:hAnsi="Arial" w:cs="Arial"/>
          <w:b/>
          <w:bCs/>
          <w:sz w:val="32"/>
          <w:szCs w:val="32"/>
        </w:rPr>
        <w:t>"</w:t>
      </w:r>
    </w:p>
    <w:p w:rsidR="007A2969" w:rsidRDefault="007A2969" w:rsidP="00A22959">
      <w:pPr>
        <w:pStyle w:val="ConsPlusNormal"/>
        <w:jc w:val="center"/>
        <w:outlineLvl w:val="1"/>
      </w:pPr>
    </w:p>
    <w:p w:rsidR="007A2969" w:rsidRPr="00CD7F04" w:rsidRDefault="007A2969" w:rsidP="00A22959">
      <w:pPr>
        <w:pStyle w:val="ConsPlusNormal"/>
        <w:jc w:val="center"/>
        <w:outlineLvl w:val="1"/>
        <w:rPr>
          <w:rFonts w:ascii="Arial" w:hAnsi="Arial" w:cs="Arial"/>
          <w:b/>
          <w:bCs/>
          <w:sz w:val="32"/>
          <w:szCs w:val="32"/>
        </w:rPr>
      </w:pPr>
      <w:r w:rsidRPr="00CD7F04">
        <w:rPr>
          <w:rFonts w:ascii="Arial" w:hAnsi="Arial" w:cs="Arial"/>
          <w:b/>
          <w:bCs/>
          <w:sz w:val="32"/>
          <w:szCs w:val="32"/>
        </w:rPr>
        <w:t>I. ОБЩИЕ ПОЛОЖЕНИЯ</w:t>
      </w:r>
    </w:p>
    <w:p w:rsidR="007A2969" w:rsidRPr="00CD7F04" w:rsidRDefault="007A2969" w:rsidP="00A22959">
      <w:pPr>
        <w:pStyle w:val="ConsPlusNormal"/>
        <w:jc w:val="both"/>
        <w:rPr>
          <w:rFonts w:ascii="Arial" w:hAnsi="Arial" w:cs="Arial"/>
          <w:sz w:val="24"/>
          <w:szCs w:val="24"/>
        </w:rPr>
      </w:pP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1.1. Административный регламент администрации </w:t>
      </w:r>
      <w:r>
        <w:rPr>
          <w:rFonts w:ascii="Arial" w:hAnsi="Arial" w:cs="Arial"/>
          <w:sz w:val="24"/>
          <w:szCs w:val="24"/>
        </w:rPr>
        <w:t>Судьбодаровский сельсовет Новосергиевского  района Оренбургской области</w:t>
      </w:r>
      <w:r w:rsidRPr="00CD7F04">
        <w:rPr>
          <w:rFonts w:ascii="Arial" w:hAnsi="Arial" w:cs="Arial"/>
          <w:sz w:val="24"/>
          <w:szCs w:val="24"/>
        </w:rPr>
        <w:t xml:space="preserve">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 </w:t>
      </w:r>
      <w:r>
        <w:rPr>
          <w:rFonts w:ascii="Arial" w:hAnsi="Arial" w:cs="Arial"/>
          <w:sz w:val="24"/>
          <w:szCs w:val="24"/>
        </w:rPr>
        <w:t>Судьбодаровский сельсовет Новосергиевского  района Оренбургской области</w:t>
      </w:r>
      <w:r w:rsidRPr="00CD7F04">
        <w:rPr>
          <w:rFonts w:ascii="Arial" w:hAnsi="Arial" w:cs="Arial"/>
          <w:sz w:val="24"/>
          <w:szCs w:val="24"/>
        </w:rPr>
        <w:t xml:space="preserve"> " (далее - административный регламент) разработан в целях повышения качества исполнения муниципальной функции по осуществлению контроля в области торговой деятельности и определения сроков, состава и последовательности выполнения административных процедур при исполнении муниципальной функции "Осуществление муниципального контроля в области торговой деятельности на территории муниципального образования " </w:t>
      </w:r>
      <w:r>
        <w:rPr>
          <w:rFonts w:ascii="Arial" w:hAnsi="Arial" w:cs="Arial"/>
          <w:sz w:val="24"/>
          <w:szCs w:val="24"/>
        </w:rPr>
        <w:t>Судьбодаровский сельсовет Новосергиевского  района Оренбургской области</w:t>
      </w:r>
      <w:r w:rsidRPr="00CD7F04">
        <w:rPr>
          <w:rFonts w:ascii="Arial" w:hAnsi="Arial" w:cs="Arial"/>
          <w:sz w:val="24"/>
          <w:szCs w:val="24"/>
        </w:rPr>
        <w:t xml:space="preserve"> " (далее - муниципальная функция).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1.2. Наименование муниципальной функции: осуществление муниципального контроля в области торговой деятельности на территории муниципального образования " </w:t>
      </w:r>
      <w:r>
        <w:rPr>
          <w:rFonts w:ascii="Arial" w:hAnsi="Arial" w:cs="Arial"/>
          <w:sz w:val="24"/>
          <w:szCs w:val="24"/>
        </w:rPr>
        <w:t>Судьбодаровский сельсовет Новосергиевского  района Оренбургской области</w:t>
      </w:r>
      <w:r w:rsidRPr="00CD7F04">
        <w:rPr>
          <w:rFonts w:ascii="Arial" w:hAnsi="Arial" w:cs="Arial"/>
          <w:sz w:val="24"/>
          <w:szCs w:val="24"/>
        </w:rPr>
        <w:t xml:space="preserve"> ".</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1.3. Наименование органа местного самоуправления, осуществляющего муниципальный контроль: администрация </w:t>
      </w:r>
      <w:r>
        <w:rPr>
          <w:rFonts w:ascii="Arial" w:hAnsi="Arial" w:cs="Arial"/>
          <w:sz w:val="24"/>
          <w:szCs w:val="24"/>
        </w:rPr>
        <w:t>Судьбодаровский сельсовет Новосергиевского  района Оренбургской области</w:t>
      </w:r>
      <w:r w:rsidRPr="00CD7F04">
        <w:rPr>
          <w:rFonts w:ascii="Arial" w:hAnsi="Arial" w:cs="Arial"/>
          <w:sz w:val="24"/>
          <w:szCs w:val="24"/>
        </w:rPr>
        <w:t xml:space="preserve"> и (далее - орган муниципального контроля) в лице управления по торговле и наружной рекламе.</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Муниципальный контроль в области торговой деятельности осуществляется в форме плановых и внеплановых проверок.</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1.4. Перечень нормативных правовых актов, регулирующих проведение муниципального контроля: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1) Федеральный </w:t>
      </w:r>
      <w:hyperlink r:id="rId6" w:history="1">
        <w:r w:rsidRPr="00CD7F04">
          <w:rPr>
            <w:rFonts w:ascii="Arial" w:hAnsi="Arial" w:cs="Arial"/>
            <w:color w:val="0000FF"/>
            <w:sz w:val="24"/>
            <w:szCs w:val="24"/>
          </w:rPr>
          <w:t>закон</w:t>
        </w:r>
      </w:hyperlink>
      <w:r w:rsidRPr="00CD7F04">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2) Федеральный </w:t>
      </w:r>
      <w:hyperlink r:id="rId7" w:history="1">
        <w:r w:rsidRPr="00CD7F04">
          <w:rPr>
            <w:rFonts w:ascii="Arial" w:hAnsi="Arial" w:cs="Arial"/>
            <w:color w:val="0000FF"/>
            <w:sz w:val="24"/>
            <w:szCs w:val="24"/>
          </w:rPr>
          <w:t>закон</w:t>
        </w:r>
      </w:hyperlink>
      <w:r w:rsidRPr="00CD7F04">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3) Федеральный </w:t>
      </w:r>
      <w:hyperlink r:id="rId8" w:history="1">
        <w:r w:rsidRPr="00CD7F04">
          <w:rPr>
            <w:rFonts w:ascii="Arial" w:hAnsi="Arial" w:cs="Arial"/>
            <w:color w:val="0000FF"/>
            <w:sz w:val="24"/>
            <w:szCs w:val="24"/>
          </w:rPr>
          <w:t>закон</w:t>
        </w:r>
      </w:hyperlink>
      <w:r w:rsidRPr="00CD7F04">
        <w:rPr>
          <w:rFonts w:ascii="Arial" w:hAnsi="Arial" w:cs="Arial"/>
          <w:sz w:val="24"/>
          <w:szCs w:val="24"/>
        </w:rPr>
        <w:t xml:space="preserve"> от 28 декабря 2009 года N 381-ФЗ "Об основах государственного регулирования торговой деятельности в Российской Федерации";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4) </w:t>
      </w:r>
      <w:hyperlink r:id="rId9" w:history="1">
        <w:r w:rsidRPr="00CD7F04">
          <w:rPr>
            <w:rFonts w:ascii="Arial" w:hAnsi="Arial" w:cs="Arial"/>
            <w:color w:val="0000FF"/>
            <w:sz w:val="24"/>
            <w:szCs w:val="24"/>
          </w:rPr>
          <w:t>постановление</w:t>
        </w:r>
      </w:hyperlink>
      <w:r w:rsidRPr="00CD7F04">
        <w:rPr>
          <w:rFonts w:ascii="Arial" w:hAnsi="Arial" w:cs="Arial"/>
          <w:sz w:val="24"/>
          <w:szCs w:val="24"/>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5) </w:t>
      </w:r>
      <w:hyperlink r:id="rId10" w:history="1">
        <w:r w:rsidRPr="00CD7F04">
          <w:rPr>
            <w:rFonts w:ascii="Arial" w:hAnsi="Arial" w:cs="Arial"/>
            <w:color w:val="0000FF"/>
            <w:sz w:val="24"/>
            <w:szCs w:val="24"/>
          </w:rPr>
          <w:t>приказ</w:t>
        </w:r>
      </w:hyperlink>
      <w:r w:rsidRPr="00CD7F04">
        <w:rPr>
          <w:rFonts w:ascii="Arial" w:hAnsi="Arial" w:cs="Arial"/>
          <w:sz w:val="24"/>
          <w:szCs w:val="24"/>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6) </w:t>
      </w:r>
      <w:hyperlink r:id="rId11" w:history="1">
        <w:r w:rsidRPr="00CD7F04">
          <w:rPr>
            <w:rFonts w:ascii="Arial" w:hAnsi="Arial" w:cs="Arial"/>
            <w:color w:val="0000FF"/>
            <w:sz w:val="24"/>
            <w:szCs w:val="24"/>
          </w:rPr>
          <w:t>приказ</w:t>
        </w:r>
      </w:hyperlink>
      <w:r w:rsidRPr="00CD7F04">
        <w:rPr>
          <w:rFonts w:ascii="Arial" w:hAnsi="Arial" w:cs="Arial"/>
          <w:sz w:val="24"/>
          <w:szCs w:val="24"/>
        </w:rPr>
        <w:t xml:space="preserve">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7)</w:t>
      </w:r>
      <w:hyperlink r:id="rId12" w:history="1">
        <w:r w:rsidRPr="00CD7F04">
          <w:rPr>
            <w:rFonts w:ascii="Arial" w:hAnsi="Arial" w:cs="Arial"/>
            <w:color w:val="0000FF"/>
            <w:sz w:val="24"/>
            <w:szCs w:val="24"/>
          </w:rPr>
          <w:t>указ</w:t>
        </w:r>
      </w:hyperlink>
      <w:r w:rsidRPr="00CD7F04">
        <w:rPr>
          <w:rFonts w:ascii="Arial" w:hAnsi="Arial" w:cs="Arial"/>
          <w:sz w:val="24"/>
          <w:szCs w:val="24"/>
        </w:rPr>
        <w:t xml:space="preserve"> Губернатора Оренбургской области от 09.07.2012 N 422-ук "Об утверждении порядка разработки административных регламентов осуществления муниципального контроля".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1.5. Предмет муниципального контроля.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Предметом муниципального контроля является соблюдение юридическими лицами, индивидуальными предпринимателями в процессе осуществления деятельности обязательных требований, установленных муниципальными правовыми актами.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1.6. Права и обязанности должностных лиц при осуществлении муниципального контроля.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Должностные лица органа муниципального контроля при проведении проверки обязаны:</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1.6.1.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1.6.2.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1.6.3. Проводить проверку на основании распоряжения администрации </w:t>
      </w:r>
      <w:r>
        <w:rPr>
          <w:rFonts w:ascii="Arial" w:hAnsi="Arial" w:cs="Arial"/>
          <w:sz w:val="24"/>
          <w:szCs w:val="24"/>
        </w:rPr>
        <w:t>Судьбодаровский сельсовет Новосергиевского  района Оренбургской области</w:t>
      </w:r>
      <w:r w:rsidRPr="00CD7F04">
        <w:rPr>
          <w:rFonts w:ascii="Arial" w:hAnsi="Arial" w:cs="Arial"/>
          <w:sz w:val="24"/>
          <w:szCs w:val="24"/>
        </w:rPr>
        <w:t xml:space="preserve">  о ее проведении в соответствии с ее назначением;</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1.6.4.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Pr>
          <w:rFonts w:ascii="Arial" w:hAnsi="Arial" w:cs="Arial"/>
          <w:sz w:val="24"/>
          <w:szCs w:val="24"/>
        </w:rPr>
        <w:t>Судьбодаровский сельсовет Новосергиевского  района Оренбургской области</w:t>
      </w:r>
      <w:r w:rsidRPr="00CD7F04">
        <w:rPr>
          <w:rFonts w:ascii="Arial" w:hAnsi="Arial" w:cs="Arial"/>
          <w:sz w:val="24"/>
          <w:szCs w:val="24"/>
        </w:rPr>
        <w:t xml:space="preserve">  и в случае проведения внеплановой выездной проверки по основаниям возникновения угрозы причинения и причинения вреда жизни и здоровью граждан, копии документов о согласовании проведения проверки;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1.6.5.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1.6.6.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1.6.7.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1.6.8.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юридических лиц, индивидуальных предпринимателей;</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1.6.9.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1.6.10. Соблюдать сроки проведения проверки, установленные административным регламентом;</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1.6.11. Не требовать от юридического лица, индивидуального предпринимателя документы и иные сведения, если они не относятся к предмету проверки;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1.6.12.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1.6.13. Осуществлять запись о проведенной проверке в журнале учета проверок (</w:t>
      </w:r>
      <w:hyperlink r:id="rId13" w:history="1">
        <w:r w:rsidRPr="00CD7F04">
          <w:rPr>
            <w:rFonts w:ascii="Arial" w:hAnsi="Arial" w:cs="Arial"/>
            <w:color w:val="0000FF"/>
            <w:sz w:val="24"/>
            <w:szCs w:val="24"/>
          </w:rPr>
          <w:t>форма</w:t>
        </w:r>
      </w:hyperlink>
      <w:r w:rsidRPr="00CD7F04">
        <w:rPr>
          <w:rFonts w:ascii="Arial" w:hAnsi="Arial" w:cs="Arial"/>
          <w:sz w:val="24"/>
          <w:szCs w:val="24"/>
        </w:rPr>
        <w:t xml:space="preserve"> приказа Минэкономразвития Российской Федерации от 30.04.2009 N 141).</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1.7. Права и обязанности лиц, в отношении которых осуществляются мероприятия по муниципальному контролю.</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1.7.1. Непосредственно присутствовать при проведении проверки, давать объяснения по вопросам, относящимся к предмету проверки;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1.7.2. Получать от органа муниципального контроля информацию, которая относится к предмету проверки и предоставление которой предусмотрено Федеральным законом;</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1.7.3.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1.7.4.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1.8. Результатом проведения муниципального контроля являются: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1.8.1. Акт проверки муниципального контроля юридического лица, индивидуального предпринимателя в области торговой деятельности (далее - акт проверки), составленный по </w:t>
      </w:r>
      <w:hyperlink r:id="rId14" w:history="1">
        <w:r w:rsidRPr="00CD7F04">
          <w:rPr>
            <w:rFonts w:ascii="Arial" w:hAnsi="Arial" w:cs="Arial"/>
            <w:color w:val="0000FF"/>
            <w:sz w:val="24"/>
            <w:szCs w:val="24"/>
          </w:rPr>
          <w:t>форме</w:t>
        </w:r>
      </w:hyperlink>
      <w:r w:rsidRPr="00CD7F04">
        <w:rPr>
          <w:rFonts w:ascii="Arial" w:hAnsi="Arial" w:cs="Arial"/>
          <w:sz w:val="24"/>
          <w:szCs w:val="24"/>
        </w:rPr>
        <w:t xml:space="preserve">, утвержденной приказом Министерства экономического развития Российской Федерации от 30.04.2009 N 141. При этом акт проверки должен содержать сведения, предусмотренные </w:t>
      </w:r>
      <w:hyperlink r:id="rId15" w:history="1">
        <w:r w:rsidRPr="00CD7F04">
          <w:rPr>
            <w:rFonts w:ascii="Arial" w:hAnsi="Arial" w:cs="Arial"/>
            <w:color w:val="0000FF"/>
            <w:sz w:val="24"/>
            <w:szCs w:val="24"/>
          </w:rPr>
          <w:t>частью 2 статьи 16</w:t>
        </w:r>
      </w:hyperlink>
      <w:r w:rsidRPr="00CD7F04">
        <w:rPr>
          <w:rFonts w:ascii="Arial" w:hAnsi="Arial" w:cs="Arial"/>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1.8.2. Осуществление мер в отношении фактов нарушений, выявленных при проведении проверки.</w:t>
      </w:r>
    </w:p>
    <w:p w:rsidR="007A2969" w:rsidRPr="00CD7F04" w:rsidRDefault="007A2969" w:rsidP="00A22959">
      <w:pPr>
        <w:pStyle w:val="ConsPlusNormal"/>
        <w:jc w:val="both"/>
        <w:rPr>
          <w:rFonts w:ascii="Arial" w:hAnsi="Arial" w:cs="Arial"/>
          <w:sz w:val="24"/>
          <w:szCs w:val="24"/>
        </w:rPr>
      </w:pPr>
    </w:p>
    <w:p w:rsidR="007A2969" w:rsidRPr="00353FFF" w:rsidRDefault="007A2969" w:rsidP="00A22959">
      <w:pPr>
        <w:pStyle w:val="ConsPlusNormal"/>
        <w:jc w:val="center"/>
        <w:outlineLvl w:val="1"/>
        <w:rPr>
          <w:rFonts w:ascii="Arial" w:hAnsi="Arial" w:cs="Arial"/>
          <w:b/>
          <w:bCs/>
          <w:sz w:val="32"/>
          <w:szCs w:val="32"/>
        </w:rPr>
      </w:pPr>
      <w:r w:rsidRPr="00353FFF">
        <w:rPr>
          <w:rFonts w:ascii="Arial" w:hAnsi="Arial" w:cs="Arial"/>
          <w:b/>
          <w:bCs/>
          <w:sz w:val="32"/>
          <w:szCs w:val="32"/>
        </w:rPr>
        <w:t>II. ТРЕБОВАНИЯ К ПОРЯДКУ ИСПОЛНЕНИЯ МУНИЦИПАЛЬНОГО КОНТРОЛЯ</w:t>
      </w:r>
    </w:p>
    <w:p w:rsidR="007A2969" w:rsidRPr="00CD7F04" w:rsidRDefault="007A2969" w:rsidP="00A22959">
      <w:pPr>
        <w:pStyle w:val="ConsPlusNormal"/>
        <w:jc w:val="both"/>
        <w:rPr>
          <w:rFonts w:ascii="Arial" w:hAnsi="Arial" w:cs="Arial"/>
          <w:sz w:val="24"/>
          <w:szCs w:val="24"/>
        </w:rPr>
      </w:pP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2.1. Порядок информирования о проведении муниципального контроля.</w:t>
      </w:r>
    </w:p>
    <w:p w:rsidR="007A2969" w:rsidRPr="00CD7F04" w:rsidRDefault="007A2969" w:rsidP="00A22959">
      <w:pPr>
        <w:pStyle w:val="ConsPlusNormal"/>
        <w:ind w:firstLine="540"/>
        <w:jc w:val="both"/>
        <w:rPr>
          <w:rFonts w:ascii="Arial" w:hAnsi="Arial" w:cs="Arial"/>
          <w:color w:val="FF0000"/>
          <w:sz w:val="24"/>
          <w:szCs w:val="24"/>
        </w:rPr>
      </w:pPr>
      <w:r w:rsidRPr="00CD7F04">
        <w:rPr>
          <w:rFonts w:ascii="Arial" w:hAnsi="Arial" w:cs="Arial"/>
          <w:color w:val="FF0000"/>
          <w:sz w:val="24"/>
          <w:szCs w:val="24"/>
        </w:rPr>
        <w:t>Местонахождение органа местного самоуправления, осуществляющего муниципальный контроль:</w:t>
      </w:r>
      <w:r>
        <w:rPr>
          <w:rFonts w:ascii="Arial" w:hAnsi="Arial" w:cs="Arial"/>
          <w:color w:val="FF0000"/>
          <w:sz w:val="24"/>
          <w:szCs w:val="24"/>
        </w:rPr>
        <w:t>Оренбургская область , Новосергиевский район , село Судьбодаровка. ул Новая ,3</w:t>
      </w:r>
      <w:r w:rsidRPr="00CD7F04">
        <w:rPr>
          <w:rFonts w:ascii="Arial" w:hAnsi="Arial" w:cs="Arial"/>
          <w:color w:val="FF0000"/>
          <w:sz w:val="24"/>
          <w:szCs w:val="24"/>
        </w:rPr>
        <w:t xml:space="preserve">, администрация </w:t>
      </w:r>
      <w:r>
        <w:rPr>
          <w:rFonts w:ascii="Arial" w:hAnsi="Arial" w:cs="Arial"/>
          <w:color w:val="FF0000"/>
          <w:sz w:val="24"/>
          <w:szCs w:val="24"/>
        </w:rPr>
        <w:t>Судьбодаровского  сельсовета Новосергиевского  района  Оренбургской  области</w:t>
      </w:r>
      <w:r w:rsidRPr="00CD7F04">
        <w:rPr>
          <w:rFonts w:ascii="Arial" w:hAnsi="Arial" w:cs="Arial"/>
          <w:color w:val="FF0000"/>
          <w:sz w:val="24"/>
          <w:szCs w:val="24"/>
        </w:rPr>
        <w:t>.</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Рабочие дни: понедельник - пятница.</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Часы работы: с </w:t>
      </w:r>
      <w:r>
        <w:rPr>
          <w:rFonts w:ascii="Arial" w:hAnsi="Arial" w:cs="Arial"/>
          <w:sz w:val="24"/>
          <w:szCs w:val="24"/>
        </w:rPr>
        <w:t>9</w:t>
      </w:r>
      <w:r w:rsidRPr="00CD7F04">
        <w:rPr>
          <w:rFonts w:ascii="Arial" w:hAnsi="Arial" w:cs="Arial"/>
          <w:sz w:val="24"/>
          <w:szCs w:val="24"/>
        </w:rPr>
        <w:t>-00 до 1</w:t>
      </w:r>
      <w:r>
        <w:rPr>
          <w:rFonts w:ascii="Arial" w:hAnsi="Arial" w:cs="Arial"/>
          <w:sz w:val="24"/>
          <w:szCs w:val="24"/>
        </w:rPr>
        <w:t>8</w:t>
      </w:r>
      <w:r w:rsidRPr="00CD7F04">
        <w:rPr>
          <w:rFonts w:ascii="Arial" w:hAnsi="Arial" w:cs="Arial"/>
          <w:sz w:val="24"/>
          <w:szCs w:val="24"/>
        </w:rPr>
        <w:t>-00 час., обеденный перерыв: с 1</w:t>
      </w:r>
      <w:r>
        <w:rPr>
          <w:rFonts w:ascii="Arial" w:hAnsi="Arial" w:cs="Arial"/>
          <w:sz w:val="24"/>
          <w:szCs w:val="24"/>
        </w:rPr>
        <w:t>2</w:t>
      </w:r>
      <w:r w:rsidRPr="00CD7F04">
        <w:rPr>
          <w:rFonts w:ascii="Arial" w:hAnsi="Arial" w:cs="Arial"/>
          <w:sz w:val="24"/>
          <w:szCs w:val="24"/>
        </w:rPr>
        <w:t>-00 до 1</w:t>
      </w:r>
      <w:r>
        <w:rPr>
          <w:rFonts w:ascii="Arial" w:hAnsi="Arial" w:cs="Arial"/>
          <w:sz w:val="24"/>
          <w:szCs w:val="24"/>
        </w:rPr>
        <w:t>4</w:t>
      </w:r>
      <w:r w:rsidRPr="00CD7F04">
        <w:rPr>
          <w:rFonts w:ascii="Arial" w:hAnsi="Arial" w:cs="Arial"/>
          <w:sz w:val="24"/>
          <w:szCs w:val="24"/>
        </w:rPr>
        <w:t>-</w:t>
      </w:r>
      <w:r>
        <w:rPr>
          <w:rFonts w:ascii="Arial" w:hAnsi="Arial" w:cs="Arial"/>
          <w:sz w:val="24"/>
          <w:szCs w:val="24"/>
        </w:rPr>
        <w:t>00</w:t>
      </w:r>
      <w:r w:rsidRPr="00CD7F04">
        <w:rPr>
          <w:rFonts w:ascii="Arial" w:hAnsi="Arial" w:cs="Arial"/>
          <w:sz w:val="24"/>
          <w:szCs w:val="24"/>
        </w:rPr>
        <w:t xml:space="preserve"> час.</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Выходные дни - суббота, воскресенье.</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Способы получения информации о местонахождении и графике работы администрации :</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по контактным телефонам</w:t>
      </w:r>
      <w:r>
        <w:rPr>
          <w:rFonts w:ascii="Arial" w:hAnsi="Arial" w:cs="Arial"/>
          <w:sz w:val="24"/>
          <w:szCs w:val="24"/>
        </w:rPr>
        <w:t xml:space="preserve"> 95-6-73</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 посредством размещения информации на официальном Интернет-сайте администрации администрацию  </w:t>
      </w:r>
      <w:r>
        <w:rPr>
          <w:rFonts w:ascii="Arial" w:hAnsi="Arial" w:cs="Arial"/>
          <w:sz w:val="24"/>
          <w:szCs w:val="24"/>
        </w:rPr>
        <w:t>Судьбодаровский сельсовет Новосергиевского  района Оренбургской области</w:t>
      </w:r>
      <w:r w:rsidRPr="00CD7F04">
        <w:rPr>
          <w:rFonts w:ascii="Arial" w:hAnsi="Arial" w:cs="Arial"/>
          <w:sz w:val="24"/>
          <w:szCs w:val="24"/>
        </w:rPr>
        <w:t>: www.</w:t>
      </w:r>
      <w:r>
        <w:rPr>
          <w:rFonts w:ascii="Arial" w:hAnsi="Arial" w:cs="Arial"/>
          <w:sz w:val="24"/>
          <w:szCs w:val="24"/>
        </w:rPr>
        <w:t>судьбодаровка.рф</w:t>
      </w:r>
      <w:r w:rsidRPr="00CD7F04">
        <w:rPr>
          <w:rFonts w:ascii="Arial" w:hAnsi="Arial" w:cs="Arial"/>
          <w:sz w:val="24"/>
          <w:szCs w:val="24"/>
        </w:rPr>
        <w:t>;</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по электронной почте администрации</w:t>
      </w:r>
      <w:r>
        <w:rPr>
          <w:rFonts w:ascii="Arial" w:hAnsi="Arial" w:cs="Arial"/>
          <w:sz w:val="24"/>
          <w:szCs w:val="24"/>
        </w:rPr>
        <w:t xml:space="preserve"> sselsovet@mail.ru</w:t>
      </w:r>
      <w:r w:rsidRPr="00CD7F04">
        <w:rPr>
          <w:rFonts w:ascii="Arial" w:hAnsi="Arial" w:cs="Arial"/>
          <w:sz w:val="24"/>
          <w:szCs w:val="24"/>
        </w:rPr>
        <w:t>:</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на информационном стенде управления по торговле и наружной рекламе администрации.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Получение информации об исполнении муниципальной функции доводится до заинтересованных лиц следующими способами: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 при личном обращении в администрацию  </w:t>
      </w:r>
      <w:r>
        <w:rPr>
          <w:rFonts w:ascii="Arial" w:hAnsi="Arial" w:cs="Arial"/>
          <w:sz w:val="24"/>
          <w:szCs w:val="24"/>
        </w:rPr>
        <w:t>Судьбодаровский сельсовет Новосергиевского  района Оренбургской области</w:t>
      </w:r>
      <w:r w:rsidRPr="00CD7F04">
        <w:rPr>
          <w:rFonts w:ascii="Arial" w:hAnsi="Arial" w:cs="Arial"/>
          <w:sz w:val="24"/>
          <w:szCs w:val="24"/>
        </w:rPr>
        <w:t xml:space="preserve"> ;</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на портале государственных услуг: www.gosuslugi.ru;</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посредством размещения на официальном сайте Генеральной прокуратуры Российской Федерации в сети Интернет: www.genprok.gov.ru.</w:t>
      </w:r>
      <w:bookmarkStart w:id="1" w:name="_GoBack"/>
      <w:bookmarkEnd w:id="1"/>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2.2. Сведения о размере платы за исполнение муниципальной функции.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2.2.1. Плата с юридических лиц, индивидуальных предпринимателей за проведение муниципального контроля не взимается.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2.3. Срок проведения муниципального контроля.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2.3.1. Общий срок проведения каждой из проверок (документарной, выездной) не может превышать двадцати рабочих дней.</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2.3.2.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2.3.3.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7A2969" w:rsidRPr="00CD7F04" w:rsidRDefault="007A2969" w:rsidP="00A22959">
      <w:pPr>
        <w:pStyle w:val="ConsPlusNormal"/>
        <w:jc w:val="both"/>
        <w:rPr>
          <w:rFonts w:ascii="Arial" w:hAnsi="Arial" w:cs="Arial"/>
          <w:sz w:val="24"/>
          <w:szCs w:val="24"/>
        </w:rPr>
      </w:pPr>
    </w:p>
    <w:p w:rsidR="007A2969" w:rsidRPr="003F48FF" w:rsidRDefault="007A2969" w:rsidP="00A22959">
      <w:pPr>
        <w:pStyle w:val="ConsPlusNormal"/>
        <w:jc w:val="center"/>
        <w:outlineLvl w:val="1"/>
        <w:rPr>
          <w:rFonts w:ascii="Arial" w:hAnsi="Arial" w:cs="Arial"/>
          <w:b/>
          <w:bCs/>
          <w:sz w:val="32"/>
          <w:szCs w:val="32"/>
        </w:rPr>
      </w:pPr>
      <w:r w:rsidRPr="003F48FF">
        <w:rPr>
          <w:rFonts w:ascii="Arial" w:hAnsi="Arial" w:cs="Arial"/>
          <w:b/>
          <w:bCs/>
          <w:sz w:val="32"/>
          <w:szCs w:val="32"/>
        </w:rPr>
        <w:t>III. СОСТАВ, ПОСЛЕДОВАТЕЛЬНОСТЬ И СРОКИ ВЫПОЛНЕНИЯ</w:t>
      </w:r>
    </w:p>
    <w:p w:rsidR="007A2969" w:rsidRPr="003F48FF" w:rsidRDefault="007A2969" w:rsidP="00A22959">
      <w:pPr>
        <w:pStyle w:val="ConsPlusNormal"/>
        <w:jc w:val="center"/>
        <w:rPr>
          <w:rFonts w:ascii="Arial" w:hAnsi="Arial" w:cs="Arial"/>
          <w:b/>
          <w:bCs/>
          <w:sz w:val="32"/>
          <w:szCs w:val="32"/>
        </w:rPr>
      </w:pPr>
      <w:r w:rsidRPr="003F48FF">
        <w:rPr>
          <w:rFonts w:ascii="Arial" w:hAnsi="Arial" w:cs="Arial"/>
          <w:b/>
          <w:bCs/>
          <w:sz w:val="32"/>
          <w:szCs w:val="32"/>
        </w:rPr>
        <w:t>АДМИНИСТРАТИВНЫХ ПРОЦЕДУР (ДЕЙСТВИЙ), ТРЕБОВАНИЯ</w:t>
      </w:r>
    </w:p>
    <w:p w:rsidR="007A2969" w:rsidRPr="003F48FF" w:rsidRDefault="007A2969" w:rsidP="00A22959">
      <w:pPr>
        <w:pStyle w:val="ConsPlusNormal"/>
        <w:jc w:val="center"/>
        <w:rPr>
          <w:rFonts w:ascii="Arial" w:hAnsi="Arial" w:cs="Arial"/>
          <w:b/>
          <w:bCs/>
          <w:sz w:val="32"/>
          <w:szCs w:val="32"/>
        </w:rPr>
      </w:pPr>
      <w:r w:rsidRPr="003F48FF">
        <w:rPr>
          <w:rFonts w:ascii="Arial" w:hAnsi="Arial" w:cs="Arial"/>
          <w:b/>
          <w:bCs/>
          <w:sz w:val="32"/>
          <w:szCs w:val="32"/>
        </w:rPr>
        <w:t>К ПОРЯДКУ ИХ ВЫПОЛНЕНИЯ, В ТОМ ЧИСЛЕ ОСОБЕННОСТИ</w:t>
      </w:r>
    </w:p>
    <w:p w:rsidR="007A2969" w:rsidRPr="003F48FF" w:rsidRDefault="007A2969" w:rsidP="00A22959">
      <w:pPr>
        <w:pStyle w:val="ConsPlusNormal"/>
        <w:jc w:val="center"/>
        <w:rPr>
          <w:rFonts w:ascii="Arial" w:hAnsi="Arial" w:cs="Arial"/>
          <w:b/>
          <w:bCs/>
          <w:sz w:val="32"/>
          <w:szCs w:val="32"/>
        </w:rPr>
      </w:pPr>
      <w:r w:rsidRPr="003F48FF">
        <w:rPr>
          <w:rFonts w:ascii="Arial" w:hAnsi="Arial" w:cs="Arial"/>
          <w:b/>
          <w:bCs/>
          <w:sz w:val="32"/>
          <w:szCs w:val="32"/>
        </w:rPr>
        <w:t>ВЫПОЛНЕНИЯ АДМИНИСТРАТИВНЫХ ПРОЦЕДУР</w:t>
      </w:r>
    </w:p>
    <w:p w:rsidR="007A2969" w:rsidRPr="00CD7F04" w:rsidRDefault="007A2969" w:rsidP="00A22959">
      <w:pPr>
        <w:pStyle w:val="ConsPlusNormal"/>
        <w:jc w:val="both"/>
        <w:rPr>
          <w:rFonts w:ascii="Arial" w:hAnsi="Arial" w:cs="Arial"/>
          <w:sz w:val="24"/>
          <w:szCs w:val="24"/>
        </w:rPr>
      </w:pPr>
    </w:p>
    <w:p w:rsidR="007A2969" w:rsidRPr="003F48FF" w:rsidRDefault="007A2969" w:rsidP="00A22959">
      <w:pPr>
        <w:pStyle w:val="ConsPlusNormal"/>
        <w:jc w:val="center"/>
        <w:outlineLvl w:val="2"/>
        <w:rPr>
          <w:rFonts w:ascii="Arial" w:hAnsi="Arial" w:cs="Arial"/>
          <w:b/>
          <w:bCs/>
          <w:sz w:val="28"/>
          <w:szCs w:val="28"/>
        </w:rPr>
      </w:pPr>
      <w:r w:rsidRPr="003F48FF">
        <w:rPr>
          <w:rFonts w:ascii="Arial" w:hAnsi="Arial" w:cs="Arial"/>
          <w:b/>
          <w:bCs/>
          <w:sz w:val="28"/>
          <w:szCs w:val="28"/>
        </w:rPr>
        <w:t>3.1. Административные процедуры</w:t>
      </w:r>
    </w:p>
    <w:p w:rsidR="007A2969" w:rsidRPr="00CD7F04" w:rsidRDefault="007A2969" w:rsidP="00A22959">
      <w:pPr>
        <w:pStyle w:val="ConsPlusNormal"/>
        <w:jc w:val="center"/>
        <w:rPr>
          <w:rFonts w:ascii="Arial" w:hAnsi="Arial" w:cs="Arial"/>
          <w:sz w:val="24"/>
          <w:szCs w:val="24"/>
        </w:rPr>
      </w:pPr>
      <w:r w:rsidRPr="003F48FF">
        <w:rPr>
          <w:rFonts w:ascii="Arial" w:hAnsi="Arial" w:cs="Arial"/>
          <w:b/>
          <w:bCs/>
          <w:sz w:val="28"/>
          <w:szCs w:val="28"/>
        </w:rPr>
        <w:t>при осуществлении муниципального контроля</w:t>
      </w:r>
    </w:p>
    <w:p w:rsidR="007A2969" w:rsidRPr="00CD7F04" w:rsidRDefault="007A2969" w:rsidP="00A22959">
      <w:pPr>
        <w:pStyle w:val="ConsPlusNormal"/>
        <w:jc w:val="both"/>
        <w:rPr>
          <w:rFonts w:ascii="Arial" w:hAnsi="Arial" w:cs="Arial"/>
          <w:sz w:val="24"/>
          <w:szCs w:val="24"/>
        </w:rPr>
      </w:pP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3.1.1. Осуществление муниципального контроля в области торговой деятельности включает в себя следующие административные процедуры:</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 Составление ежегодного плана проведения плановых проверок.</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2) Организация и проведение плановой проверки.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 Организация и проведение внеплановой проверки.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4) Составление акта проведения проверки.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5) Осуществление мер в отношении фактов нарушений, выявленных при проведении проверки.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3.1.2. Последовательность административных процедур при исполнении муниципальной функции при проведении плановых проверок представлена в </w:t>
      </w:r>
      <w:hyperlink w:anchor="Par254" w:history="1">
        <w:r w:rsidRPr="00CD7F04">
          <w:rPr>
            <w:rFonts w:ascii="Arial" w:hAnsi="Arial" w:cs="Arial"/>
            <w:color w:val="0000FF"/>
            <w:sz w:val="24"/>
            <w:szCs w:val="24"/>
          </w:rPr>
          <w:t>блок-схеме</w:t>
        </w:r>
      </w:hyperlink>
      <w:r w:rsidRPr="00CD7F04">
        <w:rPr>
          <w:rFonts w:ascii="Arial" w:hAnsi="Arial" w:cs="Arial"/>
          <w:sz w:val="24"/>
          <w:szCs w:val="24"/>
        </w:rPr>
        <w:t xml:space="preserve"> (Приложение N 1).</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3.1.3. Последовательность административных процедур при исполнении муниципальной функции при проведении внеплановых проверок представлена в </w:t>
      </w:r>
      <w:hyperlink w:anchor="Par346" w:history="1">
        <w:r w:rsidRPr="00CD7F04">
          <w:rPr>
            <w:rFonts w:ascii="Arial" w:hAnsi="Arial" w:cs="Arial"/>
            <w:color w:val="0000FF"/>
            <w:sz w:val="24"/>
            <w:szCs w:val="24"/>
          </w:rPr>
          <w:t>блок-схеме</w:t>
        </w:r>
      </w:hyperlink>
      <w:r w:rsidRPr="00CD7F04">
        <w:rPr>
          <w:rFonts w:ascii="Arial" w:hAnsi="Arial" w:cs="Arial"/>
          <w:sz w:val="24"/>
          <w:szCs w:val="24"/>
        </w:rPr>
        <w:t xml:space="preserve"> (Приложение N 2).</w:t>
      </w:r>
    </w:p>
    <w:p w:rsidR="007A2969" w:rsidRPr="00CD7F04" w:rsidRDefault="007A2969" w:rsidP="00A22959">
      <w:pPr>
        <w:pStyle w:val="ConsPlusNormal"/>
        <w:jc w:val="both"/>
        <w:rPr>
          <w:rFonts w:ascii="Arial" w:hAnsi="Arial" w:cs="Arial"/>
          <w:sz w:val="24"/>
          <w:szCs w:val="24"/>
        </w:rPr>
      </w:pPr>
    </w:p>
    <w:p w:rsidR="007A2969" w:rsidRPr="003F48FF" w:rsidRDefault="007A2969" w:rsidP="00A22959">
      <w:pPr>
        <w:pStyle w:val="ConsPlusNormal"/>
        <w:jc w:val="center"/>
        <w:outlineLvl w:val="2"/>
        <w:rPr>
          <w:rFonts w:ascii="Arial" w:hAnsi="Arial" w:cs="Arial"/>
          <w:b/>
          <w:bCs/>
          <w:sz w:val="28"/>
          <w:szCs w:val="28"/>
        </w:rPr>
      </w:pPr>
      <w:r w:rsidRPr="003F48FF">
        <w:rPr>
          <w:rFonts w:ascii="Arial" w:hAnsi="Arial" w:cs="Arial"/>
          <w:b/>
          <w:bCs/>
          <w:sz w:val="28"/>
          <w:szCs w:val="28"/>
        </w:rPr>
        <w:t>3.2. Составление ежегодного плана</w:t>
      </w:r>
    </w:p>
    <w:p w:rsidR="007A2969" w:rsidRPr="003F48FF" w:rsidRDefault="007A2969" w:rsidP="00A22959">
      <w:pPr>
        <w:pStyle w:val="ConsPlusNormal"/>
        <w:jc w:val="center"/>
        <w:rPr>
          <w:rFonts w:ascii="Arial" w:hAnsi="Arial" w:cs="Arial"/>
          <w:b/>
          <w:bCs/>
          <w:sz w:val="28"/>
          <w:szCs w:val="28"/>
        </w:rPr>
      </w:pPr>
      <w:r w:rsidRPr="003F48FF">
        <w:rPr>
          <w:rFonts w:ascii="Arial" w:hAnsi="Arial" w:cs="Arial"/>
          <w:b/>
          <w:bCs/>
          <w:sz w:val="28"/>
          <w:szCs w:val="28"/>
        </w:rPr>
        <w:t>проведения плановых проверок</w:t>
      </w:r>
    </w:p>
    <w:p w:rsidR="007A2969" w:rsidRPr="003F48FF" w:rsidRDefault="007A2969" w:rsidP="00A22959">
      <w:pPr>
        <w:pStyle w:val="ConsPlusNormal"/>
        <w:jc w:val="both"/>
        <w:rPr>
          <w:rFonts w:ascii="Arial" w:hAnsi="Arial" w:cs="Arial"/>
          <w:b/>
          <w:bCs/>
          <w:sz w:val="28"/>
          <w:szCs w:val="28"/>
        </w:rPr>
      </w:pP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3.2.1. Основанием для начала исполнения административной процедуры является наступление плановой даты - 1 сентября года, предшествующего году проведения плановых проверок.</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3.2.2. Плановые проверки проводятся не чаще, чем один раз в три года, на основании разрабатываемых органом муниципального контроля в соответствии с их полномочиями ежегодных планов.</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3.2.3. Орган муниципального контроля разрабатывает проект ежегодного плана проведения плановых проверок в отношении юридических лиц, индивидуальных предпринимателей по типовой форме. В ежегодных планах проведения плановых проверок органа муниципального контроля указываются следующие сведения: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или места жительства индивидуальных предпринимателей и места их фактического осуществления ими своей деятельности;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цель и основание проведения каждой плановой проверки;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дата начала и сроки проведения каждой плановой проверки;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наименование органа муниципального контроля, осуществляющего конкретную плановую проверку.</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3.2.4. Орган муниципального контроля в срок до 1 сентября года, предшествующего году проведения плановых проверок, направляет проект ежегодного плана проведения плановых проверок для рассмотрения в орган прокуратуры.</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3.2.5. Орган прокуратуры рассматривает проект ежегодного плана проведения плановых проверок и в срок до 1 октября года, предшествующего году проведения плановых проверок, вносит предложения руководителю органа муниципального контроля.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3.2.6. Орган муниципального контроля дорабатывает проект ежегодного плана с учетом предложений органа прокуратуры, поступивших по результатам рассмотрения проекта плана плановых проверок в срок до 1 ноября года, предшествующего году проведения плановых проверок.</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3.2.7. Утвержденный ежегодный план проведения плановых проверок доводится до сведения заинтересованных лиц с помощью его размещения на официальном сайте прокуратуры Оренбургской области и Генеральной прокуратуры Российской Федерации в сети Интернет.</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3.2.8. Результатом осуществления административной процедуры является размещенный на официальном сайте прокуратуры Оренбургской области и Генеральной прокуратуры Российской Федерации сводный план плановых проверок.</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3.2.9. Срок выполнения административной процедуры - до 1 сентября года, предшествующего году проведения плановых проверок.</w:t>
      </w:r>
    </w:p>
    <w:p w:rsidR="007A2969" w:rsidRPr="00CD7F04" w:rsidRDefault="007A2969" w:rsidP="00A22959">
      <w:pPr>
        <w:pStyle w:val="ConsPlusNormal"/>
        <w:jc w:val="both"/>
        <w:rPr>
          <w:rFonts w:ascii="Arial" w:hAnsi="Arial" w:cs="Arial"/>
          <w:sz w:val="24"/>
          <w:szCs w:val="24"/>
        </w:rPr>
      </w:pPr>
    </w:p>
    <w:p w:rsidR="007A2969" w:rsidRPr="003F48FF" w:rsidRDefault="007A2969" w:rsidP="00A22959">
      <w:pPr>
        <w:pStyle w:val="ConsPlusNormal"/>
        <w:jc w:val="center"/>
        <w:outlineLvl w:val="2"/>
        <w:rPr>
          <w:rFonts w:ascii="Arial" w:hAnsi="Arial" w:cs="Arial"/>
          <w:b/>
          <w:bCs/>
          <w:sz w:val="28"/>
          <w:szCs w:val="28"/>
        </w:rPr>
      </w:pPr>
      <w:r w:rsidRPr="003F48FF">
        <w:rPr>
          <w:rFonts w:ascii="Arial" w:hAnsi="Arial" w:cs="Arial"/>
          <w:b/>
          <w:bCs/>
          <w:sz w:val="28"/>
          <w:szCs w:val="28"/>
        </w:rPr>
        <w:t>3.3. Организация и проведение плановой проверки</w:t>
      </w:r>
    </w:p>
    <w:p w:rsidR="007A2969" w:rsidRPr="00CD7F04" w:rsidRDefault="007A2969" w:rsidP="00A22959">
      <w:pPr>
        <w:pStyle w:val="ConsPlusNormal"/>
        <w:jc w:val="both"/>
        <w:rPr>
          <w:rFonts w:ascii="Arial" w:hAnsi="Arial" w:cs="Arial"/>
          <w:sz w:val="24"/>
          <w:szCs w:val="24"/>
        </w:rPr>
      </w:pPr>
    </w:p>
    <w:p w:rsidR="007A2969" w:rsidRPr="00CD7F04" w:rsidRDefault="007A2969" w:rsidP="00A22959">
      <w:pPr>
        <w:pStyle w:val="ConsPlusNormal"/>
        <w:ind w:firstLine="540"/>
        <w:jc w:val="both"/>
        <w:rPr>
          <w:rFonts w:ascii="Arial" w:hAnsi="Arial" w:cs="Arial"/>
          <w:sz w:val="24"/>
          <w:szCs w:val="24"/>
        </w:rPr>
      </w:pPr>
      <w:bookmarkStart w:id="2" w:name="Par142"/>
      <w:bookmarkEnd w:id="2"/>
      <w:r w:rsidRPr="00CD7F04">
        <w:rPr>
          <w:rFonts w:ascii="Arial" w:hAnsi="Arial" w:cs="Arial"/>
          <w:sz w:val="24"/>
          <w:szCs w:val="24"/>
        </w:rPr>
        <w:t>3.3.1. Основанием для включения плановой проверки в ежегодный план проведения плановых проверок является истечение трех лет со дня: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государственной регистрации юридического лица, индивидуального предпринимателя;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окончания проведения последней плановой проверки юридического лица, индивидуального предпринимателя.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3.3.2. Проведение плановых проверок проводится в форме документарной проверки и (или) выездной проверки.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3.3.3. Орган муниципального контроля готовит распоряжение администрации </w:t>
      </w:r>
      <w:r>
        <w:rPr>
          <w:rFonts w:ascii="Arial" w:hAnsi="Arial" w:cs="Arial"/>
          <w:sz w:val="24"/>
          <w:szCs w:val="24"/>
        </w:rPr>
        <w:t xml:space="preserve">Судьбодаровский  сельсовет  Новосергиевского  района  Оренбургской  области </w:t>
      </w:r>
      <w:r w:rsidRPr="00CD7F04">
        <w:rPr>
          <w:rFonts w:ascii="Arial" w:hAnsi="Arial" w:cs="Arial"/>
          <w:sz w:val="24"/>
          <w:szCs w:val="24"/>
        </w:rPr>
        <w:t>о проведении плановой проверки юридического лица или индивидуального предпринимателя (</w:t>
      </w:r>
      <w:hyperlink r:id="rId16" w:history="1">
        <w:r w:rsidRPr="00CD7F04">
          <w:rPr>
            <w:rFonts w:ascii="Arial" w:hAnsi="Arial" w:cs="Arial"/>
            <w:color w:val="0000FF"/>
            <w:sz w:val="24"/>
            <w:szCs w:val="24"/>
          </w:rPr>
          <w:t>форма</w:t>
        </w:r>
      </w:hyperlink>
      <w:r w:rsidRPr="00CD7F04">
        <w:rPr>
          <w:rFonts w:ascii="Arial" w:hAnsi="Arial" w:cs="Arial"/>
          <w:sz w:val="24"/>
          <w:szCs w:val="24"/>
        </w:rPr>
        <w:t xml:space="preserve"> приказа Министерства экономического развития Российской Федерации от 30.04.2009 N 141).</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В распоряжении указываются: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 форма проверки - плановая/внеплановая, документарная/выездная;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2) наименование юридического лица или фамилия, имя, отчество индивидуального предпринимателя, в отношении которого проводится проверка;</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 фамилия, имя, отчество лица, уполномоченного на проведение проверки, должность должностного лица;</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4) фамилии, имена, отчества привлекаемых к проведению проверки экспертов, представителей экспертных организаций;</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5) цель, предмет проверки;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6) срок проведения проверки;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7) правовые основания проведения проверки, в том числе подлежащие проверке требования, установленные муниципальными правовыми актами;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8) мероприятия по контролю, необходимые для достижения целей и задач проведения проверки;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9) перечень административных регламентов проведения мероприятий по контролю проверок при осуществлении муниципального контроля.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3.3.4.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w:t>
      </w:r>
      <w:r>
        <w:rPr>
          <w:rFonts w:ascii="Arial" w:hAnsi="Arial" w:cs="Arial"/>
          <w:sz w:val="24"/>
          <w:szCs w:val="24"/>
        </w:rPr>
        <w:t xml:space="preserve">Судьбодаровский  сельсовет  Новосергиевского  района  Оренбургской  области </w:t>
      </w:r>
      <w:r w:rsidRPr="00CD7F04">
        <w:rPr>
          <w:rFonts w:ascii="Arial" w:hAnsi="Arial" w:cs="Arial"/>
          <w:sz w:val="24"/>
          <w:szCs w:val="24"/>
        </w:rPr>
        <w:t xml:space="preserve"> заказным почтовым отправлением с уведомлением о вручении или иным доступным способом.</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3.3.5. Проведение плановой проверки проводится на основании распоряжения администрации </w:t>
      </w:r>
      <w:r>
        <w:rPr>
          <w:rFonts w:ascii="Arial" w:hAnsi="Arial" w:cs="Arial"/>
          <w:sz w:val="24"/>
          <w:szCs w:val="24"/>
        </w:rPr>
        <w:t xml:space="preserve">Судьбодаровский  сельсовет  Новосергиевского  района  Оренбургской  области </w:t>
      </w:r>
      <w:r w:rsidRPr="00CD7F04">
        <w:rPr>
          <w:rFonts w:ascii="Arial" w:hAnsi="Arial" w:cs="Arial"/>
          <w:sz w:val="24"/>
          <w:szCs w:val="24"/>
        </w:rPr>
        <w:t xml:space="preserve"> (форма </w:t>
      </w:r>
      <w:hyperlink r:id="rId17" w:history="1">
        <w:r w:rsidRPr="00CD7F04">
          <w:rPr>
            <w:rFonts w:ascii="Arial" w:hAnsi="Arial" w:cs="Arial"/>
            <w:color w:val="0000FF"/>
            <w:sz w:val="24"/>
            <w:szCs w:val="24"/>
          </w:rPr>
          <w:t>распоряжения</w:t>
        </w:r>
      </w:hyperlink>
      <w:r w:rsidRPr="00CD7F04">
        <w:rPr>
          <w:rFonts w:ascii="Arial" w:hAnsi="Arial" w:cs="Arial"/>
          <w:sz w:val="24"/>
          <w:szCs w:val="24"/>
        </w:rPr>
        <w:t xml:space="preserve"> Министерства экономического развития Российской Федерации от 30.04.2009 N 141). Проверка может проводиться только должностным лицом или должностными лицами, которые указаны в распоряжении администрации </w:t>
      </w:r>
      <w:r>
        <w:rPr>
          <w:rFonts w:ascii="Arial" w:hAnsi="Arial" w:cs="Arial"/>
          <w:sz w:val="24"/>
          <w:szCs w:val="24"/>
        </w:rPr>
        <w:t xml:space="preserve">Судьбодаровский  сельсовет  Новосергиевского  района  Оренбургской  области </w:t>
      </w:r>
      <w:r w:rsidRPr="00CD7F04">
        <w:rPr>
          <w:rFonts w:ascii="Arial" w:hAnsi="Arial" w:cs="Arial"/>
          <w:sz w:val="24"/>
          <w:szCs w:val="24"/>
        </w:rPr>
        <w:t>.</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3.3.6. Заверенная печатью копия распоряжения администрации </w:t>
      </w:r>
      <w:r>
        <w:rPr>
          <w:rFonts w:ascii="Arial" w:hAnsi="Arial" w:cs="Arial"/>
          <w:sz w:val="24"/>
          <w:szCs w:val="24"/>
        </w:rPr>
        <w:t xml:space="preserve">Судьбодаровский  сельсовет  Новосергиевского  района  Оренбургской  области </w:t>
      </w:r>
      <w:r w:rsidRPr="00CD7F04">
        <w:rPr>
          <w:rFonts w:ascii="Arial" w:hAnsi="Arial" w:cs="Arial"/>
          <w:sz w:val="24"/>
          <w:szCs w:val="24"/>
        </w:rPr>
        <w:t xml:space="preserve"> вручается под подпись должностных лиц органа муниципального контроля, проводящих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в целях подтверждения своих полномочий.</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3.3.7.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организации и осуществлением муниципального контроля, а также с порядком их проведения на объектах, используемых юридическим лицом, индивидуальным предпринимателем при осуществлении деятельности.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3.3.8.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3.3.9. Исполнение муниципальной функции, предусмотренной настоящим административным регламентом, осуществляется должными лицами управления по торговле и наружной рекламе администрации </w:t>
      </w:r>
      <w:r>
        <w:rPr>
          <w:rFonts w:ascii="Arial" w:hAnsi="Arial" w:cs="Arial"/>
          <w:sz w:val="24"/>
          <w:szCs w:val="24"/>
        </w:rPr>
        <w:t xml:space="preserve">Судьбодаровский  сельсовет  Новосергиевского  района  Оренбургской  области </w:t>
      </w:r>
      <w:r w:rsidRPr="00CD7F04">
        <w:rPr>
          <w:rFonts w:ascii="Arial" w:hAnsi="Arial" w:cs="Arial"/>
          <w:sz w:val="24"/>
          <w:szCs w:val="24"/>
        </w:rPr>
        <w:t>.</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3.3.10. Результатом осуществления административной процедуры является составление акта проверки.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3.3.11. Срок проведения каждой из проверок (документарной, выездной) не может превышать двадцати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Срок проведения документарной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7A2969" w:rsidRPr="00CD7F04" w:rsidRDefault="007A2969" w:rsidP="00A22959">
      <w:pPr>
        <w:pStyle w:val="ConsPlusNormal"/>
        <w:jc w:val="both"/>
        <w:rPr>
          <w:rFonts w:ascii="Arial" w:hAnsi="Arial" w:cs="Arial"/>
          <w:sz w:val="24"/>
          <w:szCs w:val="24"/>
        </w:rPr>
      </w:pPr>
    </w:p>
    <w:p w:rsidR="007A2969" w:rsidRPr="003F48FF" w:rsidRDefault="007A2969" w:rsidP="00A22959">
      <w:pPr>
        <w:pStyle w:val="ConsPlusNormal"/>
        <w:jc w:val="center"/>
        <w:outlineLvl w:val="2"/>
        <w:rPr>
          <w:rFonts w:ascii="Arial" w:hAnsi="Arial" w:cs="Arial"/>
          <w:b/>
          <w:bCs/>
          <w:sz w:val="28"/>
          <w:szCs w:val="28"/>
        </w:rPr>
      </w:pPr>
      <w:r w:rsidRPr="003F48FF">
        <w:rPr>
          <w:rFonts w:ascii="Arial" w:hAnsi="Arial" w:cs="Arial"/>
          <w:b/>
          <w:bCs/>
          <w:sz w:val="28"/>
          <w:szCs w:val="28"/>
        </w:rPr>
        <w:t>3.4. Организация и проведение внеплановой проверки</w:t>
      </w:r>
    </w:p>
    <w:p w:rsidR="007A2969" w:rsidRPr="00CD7F04" w:rsidRDefault="007A2969" w:rsidP="00A22959">
      <w:pPr>
        <w:pStyle w:val="ConsPlusNormal"/>
        <w:jc w:val="both"/>
        <w:rPr>
          <w:rFonts w:ascii="Arial" w:hAnsi="Arial" w:cs="Arial"/>
          <w:sz w:val="24"/>
          <w:szCs w:val="24"/>
        </w:rPr>
      </w:pP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3.4.1. Основанием для проведения внеплановой проверки является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а) возникновение угрозы причинения вреда жизни, здоровью граждан при осуществлении хозяйственной и иной деятельности;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б) причинение вреда жизни, здоровью граждан при осуществлении хозяйственной и иной деятельности.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42" w:history="1">
        <w:r w:rsidRPr="00CD7F04">
          <w:rPr>
            <w:rFonts w:ascii="Arial" w:hAnsi="Arial" w:cs="Arial"/>
            <w:color w:val="0000FF"/>
            <w:sz w:val="24"/>
            <w:szCs w:val="24"/>
          </w:rPr>
          <w:t>пункте 3.3.1</w:t>
        </w:r>
      </w:hyperlink>
      <w:r w:rsidRPr="00CD7F04">
        <w:rPr>
          <w:rFonts w:ascii="Arial" w:hAnsi="Arial" w:cs="Arial"/>
          <w:sz w:val="24"/>
          <w:szCs w:val="24"/>
        </w:rPr>
        <w:t xml:space="preserve">, согласно </w:t>
      </w:r>
      <w:hyperlink r:id="rId18" w:history="1">
        <w:r w:rsidRPr="00CD7F04">
          <w:rPr>
            <w:rFonts w:ascii="Arial" w:hAnsi="Arial" w:cs="Arial"/>
            <w:color w:val="0000FF"/>
            <w:sz w:val="24"/>
            <w:szCs w:val="24"/>
          </w:rPr>
          <w:t>части 3 статьи 10</w:t>
        </w:r>
      </w:hyperlink>
      <w:r w:rsidRPr="00CD7F04">
        <w:rPr>
          <w:rFonts w:ascii="Arial" w:hAnsi="Arial" w:cs="Arial"/>
          <w:sz w:val="24"/>
          <w:szCs w:val="24"/>
        </w:rPr>
        <w:t xml:space="preserve"> Федерального закона от 26.12.2008 N 294-ФЗ, не могут служить основанием для проведения внеплановой проверки.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3.4.3. Проведение внеплановой проверки проводится в форме документарной проверки и (или) выездной проверки.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3.4.4. Орган муниципального контроля готовит распоряжение администрации администрации </w:t>
      </w:r>
      <w:r>
        <w:rPr>
          <w:rFonts w:ascii="Arial" w:hAnsi="Arial" w:cs="Arial"/>
          <w:sz w:val="24"/>
          <w:szCs w:val="24"/>
        </w:rPr>
        <w:t xml:space="preserve">Судьбодаровский  сельсовет  Новосергиевского  района  Оренбургской  области </w:t>
      </w:r>
      <w:r w:rsidRPr="00CD7F04">
        <w:rPr>
          <w:rFonts w:ascii="Arial" w:hAnsi="Arial" w:cs="Arial"/>
          <w:sz w:val="24"/>
          <w:szCs w:val="24"/>
        </w:rPr>
        <w:t xml:space="preserve">  о проведении внеплановой выездной проверки (форма </w:t>
      </w:r>
      <w:hyperlink r:id="rId19" w:history="1">
        <w:r w:rsidRPr="00CD7F04">
          <w:rPr>
            <w:rFonts w:ascii="Arial" w:hAnsi="Arial" w:cs="Arial"/>
            <w:color w:val="0000FF"/>
            <w:sz w:val="24"/>
            <w:szCs w:val="24"/>
          </w:rPr>
          <w:t>распоряжения</w:t>
        </w:r>
      </w:hyperlink>
      <w:r w:rsidRPr="00CD7F04">
        <w:rPr>
          <w:rFonts w:ascii="Arial" w:hAnsi="Arial" w:cs="Arial"/>
          <w:sz w:val="24"/>
          <w:szCs w:val="24"/>
        </w:rPr>
        <w:t xml:space="preserve"> приказа Минэкономразвития Российской Федерации от 30.04.2009 N 141).</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3.4.5. Орган муниципального контроля согласовывает проведение внеплановой выездной проверки юридических лиц, индивидуальных предпринимателей с органом прокуратуры по типовой форме заявления (форма </w:t>
      </w:r>
      <w:hyperlink r:id="rId20" w:history="1">
        <w:r w:rsidRPr="00CD7F04">
          <w:rPr>
            <w:rFonts w:ascii="Arial" w:hAnsi="Arial" w:cs="Arial"/>
            <w:color w:val="0000FF"/>
            <w:sz w:val="24"/>
            <w:szCs w:val="24"/>
          </w:rPr>
          <w:t>заявления</w:t>
        </w:r>
      </w:hyperlink>
      <w:r w:rsidRPr="00CD7F04">
        <w:rPr>
          <w:rFonts w:ascii="Arial" w:hAnsi="Arial" w:cs="Arial"/>
          <w:sz w:val="24"/>
          <w:szCs w:val="24"/>
        </w:rPr>
        <w:t xml:space="preserve"> приказа Министерства экономического развития Российской Федерации от 30.04.2009 N 141).</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3.4.6. В день подписания распоряжения органа муниципального контроля о проведении внеплановой выездной проверки орган муниципального контроля представляет заявление в орган прокуратуры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3.4.7. О проведении внеплановой выездной проверки, за исключением внеплановой выездной проверки, основания проведения которой указаны в </w:t>
      </w:r>
      <w:hyperlink w:anchor="Par142" w:history="1">
        <w:r w:rsidRPr="00CD7F04">
          <w:rPr>
            <w:rFonts w:ascii="Arial" w:hAnsi="Arial" w:cs="Arial"/>
            <w:color w:val="0000FF"/>
            <w:sz w:val="24"/>
            <w:szCs w:val="24"/>
          </w:rPr>
          <w:t>пункте 3.3.1</w:t>
        </w:r>
      </w:hyperlink>
      <w:r w:rsidRPr="00CD7F04">
        <w:rPr>
          <w:rFonts w:ascii="Arial" w:hAnsi="Arial" w:cs="Arial"/>
          <w:sz w:val="24"/>
          <w:szCs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3.4.8. В случае, если в результате деятельности юридического лица, индивидуального предпринимателя причинен или причиняется вред жизни, здоровью граждан,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3.4.9. При проведении проверок юридические лица, индивидуальные предприниматели обязаны присутствовать или обеспечить присутствие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требований, установленных муниципальными правовыми актами.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3.4.11. Результатом осуществления административной процедуры являются распоряжение органа муниципального контроля о проведении проверки, заявление о согласовании с органом прокуратуры.</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3.4.12. Срок осуществления административной процедуры - 2 рабочих дня.</w:t>
      </w:r>
    </w:p>
    <w:p w:rsidR="007A2969" w:rsidRPr="00CD7F04" w:rsidRDefault="007A2969" w:rsidP="00A22959">
      <w:pPr>
        <w:pStyle w:val="ConsPlusNormal"/>
        <w:jc w:val="both"/>
        <w:rPr>
          <w:rFonts w:ascii="Arial" w:hAnsi="Arial" w:cs="Arial"/>
          <w:sz w:val="24"/>
          <w:szCs w:val="24"/>
        </w:rPr>
      </w:pPr>
    </w:p>
    <w:p w:rsidR="007A2969" w:rsidRPr="00CD7F04" w:rsidRDefault="007A2969" w:rsidP="00A22959">
      <w:pPr>
        <w:pStyle w:val="ConsPlusNormal"/>
        <w:jc w:val="center"/>
        <w:outlineLvl w:val="2"/>
        <w:rPr>
          <w:rFonts w:ascii="Arial" w:hAnsi="Arial" w:cs="Arial"/>
          <w:sz w:val="24"/>
          <w:szCs w:val="24"/>
        </w:rPr>
      </w:pPr>
      <w:r w:rsidRPr="00CD7F04">
        <w:rPr>
          <w:rFonts w:ascii="Arial" w:hAnsi="Arial" w:cs="Arial"/>
          <w:sz w:val="24"/>
          <w:szCs w:val="24"/>
        </w:rPr>
        <w:t>3.5. Составление актов проведения проверки</w:t>
      </w:r>
    </w:p>
    <w:p w:rsidR="007A2969" w:rsidRPr="00CD7F04" w:rsidRDefault="007A2969" w:rsidP="00A22959">
      <w:pPr>
        <w:pStyle w:val="ConsPlusNormal"/>
        <w:jc w:val="both"/>
        <w:rPr>
          <w:rFonts w:ascii="Arial" w:hAnsi="Arial" w:cs="Arial"/>
          <w:sz w:val="24"/>
          <w:szCs w:val="24"/>
        </w:rPr>
      </w:pP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3.5.1. По результатам проверки должностными лицами органа муниципального контроля, проводящими проверку, составляется акт по установленной форме (форма </w:t>
      </w:r>
      <w:hyperlink r:id="rId21" w:history="1">
        <w:r w:rsidRPr="00CD7F04">
          <w:rPr>
            <w:rFonts w:ascii="Arial" w:hAnsi="Arial" w:cs="Arial"/>
            <w:color w:val="0000FF"/>
            <w:sz w:val="24"/>
            <w:szCs w:val="24"/>
          </w:rPr>
          <w:t>акта</w:t>
        </w:r>
      </w:hyperlink>
      <w:r w:rsidRPr="00CD7F04">
        <w:rPr>
          <w:rFonts w:ascii="Arial" w:hAnsi="Arial" w:cs="Arial"/>
          <w:sz w:val="24"/>
          <w:szCs w:val="24"/>
        </w:rPr>
        <w:t xml:space="preserve"> приказа Министерства экономического развития Российской Федерации от 30.04.2009 N 141) в двух экземплярах.</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3.5.2. В акте проверки указываются: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 дата, время и место составления акта проверки;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2) наименование отраслевого (функционального) и территориального органа администрации администрации </w:t>
      </w:r>
      <w:r>
        <w:rPr>
          <w:rFonts w:ascii="Arial" w:hAnsi="Arial" w:cs="Arial"/>
          <w:sz w:val="24"/>
          <w:szCs w:val="24"/>
        </w:rPr>
        <w:t xml:space="preserve">Судьбодаровский  сельсовет  Новосергиевского  района  Оренбургской  области </w:t>
      </w:r>
      <w:r w:rsidRPr="00CD7F04">
        <w:rPr>
          <w:rFonts w:ascii="Arial" w:hAnsi="Arial" w:cs="Arial"/>
          <w:sz w:val="24"/>
          <w:szCs w:val="24"/>
        </w:rPr>
        <w:t xml:space="preserve"> , осуществляющего муниципальный контроль;</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 дата и номер распоряжения администрации</w:t>
      </w:r>
      <w:r w:rsidRPr="003F48FF">
        <w:rPr>
          <w:rFonts w:ascii="Arial" w:hAnsi="Arial" w:cs="Arial"/>
          <w:sz w:val="24"/>
          <w:szCs w:val="24"/>
        </w:rPr>
        <w:t xml:space="preserve"> </w:t>
      </w:r>
      <w:r w:rsidRPr="00CD7F04">
        <w:rPr>
          <w:rFonts w:ascii="Arial" w:hAnsi="Arial" w:cs="Arial"/>
          <w:sz w:val="24"/>
          <w:szCs w:val="24"/>
        </w:rPr>
        <w:t xml:space="preserve">администрации </w:t>
      </w:r>
      <w:r>
        <w:rPr>
          <w:rFonts w:ascii="Arial" w:hAnsi="Arial" w:cs="Arial"/>
          <w:sz w:val="24"/>
          <w:szCs w:val="24"/>
        </w:rPr>
        <w:t xml:space="preserve">Судьбодаровский  сельсовет  Новосергиевского  района  Оренбургской  области </w:t>
      </w:r>
      <w:r w:rsidRPr="00CD7F04">
        <w:rPr>
          <w:rFonts w:ascii="Arial" w:hAnsi="Arial" w:cs="Arial"/>
          <w:sz w:val="24"/>
          <w:szCs w:val="24"/>
        </w:rPr>
        <w:t xml:space="preserve"> ;</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4) фамилия, имя, отчество и должность должностного лица или должностных лиц, проводивших проверку;</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6) дата, время, продолжительность и место проведения проверки;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9) подписи должностного лица или должностных лиц, проводивших проверку.</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3.5.3. К акту проверки прилагаются протоколы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проведения проверки, и вручается юридическому лицу, индивидуальному предпринимателю или уполномоченному представителю юридического лица, индивидуального предпринимателя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3.5.6. Результатом осуществления административной процедуры является уведомление юридического лица или индивидуального предпринимателя о результатах проверки, а также предписание об устранении выявленных нарушений.</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3.5.7. Срок осуществления административной процедуры - 1 рабочий час.</w:t>
      </w:r>
    </w:p>
    <w:p w:rsidR="007A2969" w:rsidRPr="00CD7F04" w:rsidRDefault="007A2969" w:rsidP="00A22959">
      <w:pPr>
        <w:pStyle w:val="ConsPlusNormal"/>
        <w:jc w:val="both"/>
        <w:rPr>
          <w:rFonts w:ascii="Arial" w:hAnsi="Arial" w:cs="Arial"/>
          <w:sz w:val="24"/>
          <w:szCs w:val="24"/>
        </w:rPr>
      </w:pPr>
    </w:p>
    <w:p w:rsidR="007A2969" w:rsidRPr="00CD7F04" w:rsidRDefault="007A2969" w:rsidP="00A22959">
      <w:pPr>
        <w:pStyle w:val="ConsPlusNormal"/>
        <w:jc w:val="center"/>
        <w:outlineLvl w:val="2"/>
        <w:rPr>
          <w:rFonts w:ascii="Arial" w:hAnsi="Arial" w:cs="Arial"/>
          <w:sz w:val="24"/>
          <w:szCs w:val="24"/>
        </w:rPr>
      </w:pPr>
      <w:r w:rsidRPr="00CD7F04">
        <w:rPr>
          <w:rFonts w:ascii="Arial" w:hAnsi="Arial" w:cs="Arial"/>
          <w:sz w:val="24"/>
          <w:szCs w:val="24"/>
        </w:rPr>
        <w:t>3.6. Осуществление мер в отношении фактов нарушений,</w:t>
      </w:r>
    </w:p>
    <w:p w:rsidR="007A2969" w:rsidRPr="00CD7F04" w:rsidRDefault="007A2969" w:rsidP="00A22959">
      <w:pPr>
        <w:pStyle w:val="ConsPlusNormal"/>
        <w:jc w:val="center"/>
        <w:rPr>
          <w:rFonts w:ascii="Arial" w:hAnsi="Arial" w:cs="Arial"/>
          <w:sz w:val="24"/>
          <w:szCs w:val="24"/>
        </w:rPr>
      </w:pPr>
      <w:r w:rsidRPr="00CD7F04">
        <w:rPr>
          <w:rFonts w:ascii="Arial" w:hAnsi="Arial" w:cs="Arial"/>
          <w:sz w:val="24"/>
          <w:szCs w:val="24"/>
        </w:rPr>
        <w:t>выявленных при проведении проверки</w:t>
      </w:r>
    </w:p>
    <w:p w:rsidR="007A2969" w:rsidRPr="00CD7F04" w:rsidRDefault="007A2969" w:rsidP="00A22959">
      <w:pPr>
        <w:pStyle w:val="ConsPlusNormal"/>
        <w:jc w:val="both"/>
        <w:rPr>
          <w:rFonts w:ascii="Arial" w:hAnsi="Arial" w:cs="Arial"/>
          <w:sz w:val="24"/>
          <w:szCs w:val="24"/>
        </w:rPr>
      </w:pP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3.6.1.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своих полномочий обязаны:</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при осуществлении хозяйственной и иной деятельности и меры по привлечению лиц, допустивших выявленные нарушения, к ответственности.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3.6.2. В случае неустранения выявленных нарушений акт проверки (</w:t>
      </w:r>
      <w:hyperlink r:id="rId22" w:history="1">
        <w:r w:rsidRPr="00CD7F04">
          <w:rPr>
            <w:rFonts w:ascii="Arial" w:hAnsi="Arial" w:cs="Arial"/>
            <w:color w:val="0000FF"/>
            <w:sz w:val="24"/>
            <w:szCs w:val="24"/>
          </w:rPr>
          <w:t>форма</w:t>
        </w:r>
      </w:hyperlink>
      <w:r w:rsidRPr="00CD7F04">
        <w:rPr>
          <w:rFonts w:ascii="Arial" w:hAnsi="Arial" w:cs="Arial"/>
          <w:sz w:val="24"/>
          <w:szCs w:val="24"/>
        </w:rPr>
        <w:t xml:space="preserve"> приказа Министерства экономического развития Российской Федерации от 30.04.2009 N 141) направляется в прокуратуру.</w:t>
      </w:r>
    </w:p>
    <w:p w:rsidR="007A2969" w:rsidRPr="00CD7F04" w:rsidRDefault="007A2969" w:rsidP="00A22959">
      <w:pPr>
        <w:pStyle w:val="ConsPlusNormal"/>
        <w:jc w:val="both"/>
        <w:rPr>
          <w:rFonts w:ascii="Arial" w:hAnsi="Arial" w:cs="Arial"/>
          <w:sz w:val="24"/>
          <w:szCs w:val="24"/>
        </w:rPr>
      </w:pPr>
    </w:p>
    <w:p w:rsidR="007A2969" w:rsidRPr="003F48FF" w:rsidRDefault="007A2969" w:rsidP="00A22959">
      <w:pPr>
        <w:pStyle w:val="ConsPlusNormal"/>
        <w:jc w:val="center"/>
        <w:outlineLvl w:val="1"/>
        <w:rPr>
          <w:rFonts w:ascii="Arial" w:hAnsi="Arial" w:cs="Arial"/>
          <w:b/>
          <w:bCs/>
          <w:sz w:val="32"/>
          <w:szCs w:val="32"/>
        </w:rPr>
      </w:pPr>
      <w:r w:rsidRPr="003F48FF">
        <w:rPr>
          <w:rFonts w:ascii="Arial" w:hAnsi="Arial" w:cs="Arial"/>
          <w:b/>
          <w:bCs/>
          <w:sz w:val="32"/>
          <w:szCs w:val="32"/>
        </w:rPr>
        <w:t>IV. ПОРЯДОК И ФОРМЫ КОНТРОЛЯ</w:t>
      </w:r>
    </w:p>
    <w:p w:rsidR="007A2969" w:rsidRPr="00CD7F04" w:rsidRDefault="007A2969" w:rsidP="00A22959">
      <w:pPr>
        <w:pStyle w:val="ConsPlusNormal"/>
        <w:jc w:val="both"/>
        <w:rPr>
          <w:rFonts w:ascii="Arial" w:hAnsi="Arial" w:cs="Arial"/>
          <w:sz w:val="24"/>
          <w:szCs w:val="24"/>
        </w:rPr>
      </w:pP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4.1. Текущий контроль надлежащего исполнения служебных обязанностей при проведении проверок, соблюдения процедур проведения проверок осуществляется руководителем муниципального контроля.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4.2. Периодичность осуществления текущего контроля устанавливает руководитель органа муниципального контроля.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4.3. В свою очередь организацию работы органа муниципального контроля и принятие решений по исполнению муниципальной функции координирует и контролирует заместитель главы администрации города, курирующий вопросы потребительского рынка.</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4.4.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были нарушены.</w:t>
      </w:r>
    </w:p>
    <w:p w:rsidR="007A2969" w:rsidRPr="00CD7F04" w:rsidRDefault="007A2969" w:rsidP="00A22959">
      <w:pPr>
        <w:pStyle w:val="ConsPlusNormal"/>
        <w:jc w:val="both"/>
        <w:rPr>
          <w:rFonts w:ascii="Arial" w:hAnsi="Arial" w:cs="Arial"/>
          <w:sz w:val="24"/>
          <w:szCs w:val="24"/>
        </w:rPr>
      </w:pPr>
    </w:p>
    <w:p w:rsidR="007A2969" w:rsidRPr="003F48FF" w:rsidRDefault="007A2969" w:rsidP="00A22959">
      <w:pPr>
        <w:pStyle w:val="ConsPlusNormal"/>
        <w:jc w:val="center"/>
        <w:outlineLvl w:val="1"/>
        <w:rPr>
          <w:rFonts w:ascii="Arial" w:hAnsi="Arial" w:cs="Arial"/>
          <w:b/>
          <w:bCs/>
          <w:sz w:val="32"/>
          <w:szCs w:val="32"/>
        </w:rPr>
      </w:pPr>
      <w:r w:rsidRPr="003F48FF">
        <w:rPr>
          <w:rFonts w:ascii="Arial" w:hAnsi="Arial" w:cs="Arial"/>
          <w:b/>
          <w:bCs/>
          <w:sz w:val="32"/>
          <w:szCs w:val="32"/>
        </w:rPr>
        <w:t>V. ДОСУДЕБНЫЙ (ВНЕСУДЕБНЫЙ) ПОРЯДОК ОБЖАЛОВАНИЯ РЕШЕНИЙ</w:t>
      </w:r>
    </w:p>
    <w:p w:rsidR="007A2969" w:rsidRPr="003F48FF" w:rsidRDefault="007A2969" w:rsidP="00A22959">
      <w:pPr>
        <w:pStyle w:val="ConsPlusNormal"/>
        <w:jc w:val="center"/>
        <w:rPr>
          <w:rFonts w:ascii="Arial" w:hAnsi="Arial" w:cs="Arial"/>
          <w:b/>
          <w:bCs/>
          <w:sz w:val="32"/>
          <w:szCs w:val="32"/>
        </w:rPr>
      </w:pPr>
      <w:r w:rsidRPr="003F48FF">
        <w:rPr>
          <w:rFonts w:ascii="Arial" w:hAnsi="Arial" w:cs="Arial"/>
          <w:b/>
          <w:bCs/>
          <w:sz w:val="32"/>
          <w:szCs w:val="32"/>
        </w:rPr>
        <w:t>И ДЕЙСТВИЙ (БЕЗДЕЙСТВИЯ) ОРГАНА МУНИЦИПАЛЬНОГО КОНТРОЛЯ,</w:t>
      </w:r>
    </w:p>
    <w:p w:rsidR="007A2969" w:rsidRPr="00CD7F04" w:rsidRDefault="007A2969" w:rsidP="00A22959">
      <w:pPr>
        <w:pStyle w:val="ConsPlusNormal"/>
        <w:jc w:val="center"/>
        <w:rPr>
          <w:rFonts w:ascii="Arial" w:hAnsi="Arial" w:cs="Arial"/>
          <w:sz w:val="24"/>
          <w:szCs w:val="24"/>
        </w:rPr>
      </w:pPr>
      <w:r w:rsidRPr="003F48FF">
        <w:rPr>
          <w:rFonts w:ascii="Arial" w:hAnsi="Arial" w:cs="Arial"/>
          <w:b/>
          <w:bCs/>
          <w:sz w:val="32"/>
          <w:szCs w:val="32"/>
        </w:rPr>
        <w:t>А ТАКЖЕ ЕГО ДОЛЖНОСТНЫХ ЛИЦ</w:t>
      </w:r>
    </w:p>
    <w:p w:rsidR="007A2969" w:rsidRPr="00CD7F04" w:rsidRDefault="007A2969" w:rsidP="00A22959">
      <w:pPr>
        <w:pStyle w:val="ConsPlusNormal"/>
        <w:jc w:val="both"/>
        <w:rPr>
          <w:rFonts w:ascii="Arial" w:hAnsi="Arial" w:cs="Arial"/>
          <w:sz w:val="24"/>
          <w:szCs w:val="24"/>
        </w:rPr>
      </w:pP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5.1. Заявитель вправе обжаловать действия (бездействие) и решения должностных лиц и органов, ответственных за осуществление муниципальной функции. В части досудебного обжалования заявитель обращается с жалобой, в том числе в следующих случаях:</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 нарушение срока регистрации запроса о проведении муниципальной функции;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2) нарушение срока проведения муниципальной функции;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 требование у заявителя документов, не предусмотренных настоящим административным регламентом, для проведения муниципальной услуги;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4) затребование с заявителя при проведении муниципальной функции платы;</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5) отказ должностных лиц в исправлении допущенных опечаток и ошибок в выданных в результате проведения муниципальной функции документах либо нарушения срока таких исправлений.</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5.2. Жалоба в письменной форме на бумажном носителе или в электронной форме подается:</w:t>
      </w:r>
    </w:p>
    <w:p w:rsidR="007A2969" w:rsidRPr="003F48FF" w:rsidRDefault="007A2969" w:rsidP="00A22959">
      <w:pPr>
        <w:pStyle w:val="ConsPlusNormal"/>
        <w:ind w:firstLine="540"/>
        <w:jc w:val="both"/>
        <w:rPr>
          <w:rFonts w:ascii="Arial" w:hAnsi="Arial" w:cs="Arial"/>
          <w:color w:val="FF00FF"/>
          <w:sz w:val="24"/>
          <w:szCs w:val="24"/>
        </w:rPr>
      </w:pPr>
      <w:r w:rsidRPr="00CD7F04">
        <w:rPr>
          <w:rFonts w:ascii="Arial" w:hAnsi="Arial" w:cs="Arial"/>
          <w:sz w:val="24"/>
          <w:szCs w:val="24"/>
        </w:rPr>
        <w:t xml:space="preserve">1) </w:t>
      </w:r>
      <w:r w:rsidRPr="003F48FF">
        <w:rPr>
          <w:rFonts w:ascii="Arial" w:hAnsi="Arial" w:cs="Arial"/>
          <w:color w:val="FF00FF"/>
          <w:sz w:val="24"/>
          <w:szCs w:val="24"/>
        </w:rPr>
        <w:t xml:space="preserve">начальнику отдела </w:t>
      </w:r>
      <w:r>
        <w:rPr>
          <w:rFonts w:ascii="Arial" w:hAnsi="Arial" w:cs="Arial"/>
          <w:color w:val="FF00FF"/>
          <w:sz w:val="24"/>
          <w:szCs w:val="24"/>
        </w:rPr>
        <w:t>по защите  прав  потребителей</w:t>
      </w:r>
      <w:r w:rsidRPr="003F48FF">
        <w:rPr>
          <w:rFonts w:ascii="Arial" w:hAnsi="Arial" w:cs="Arial"/>
          <w:color w:val="FF00FF"/>
          <w:sz w:val="24"/>
          <w:szCs w:val="24"/>
        </w:rPr>
        <w:t xml:space="preserve"> администрации   Новосергиевского  района  Оренбургской  области  ;</w:t>
      </w:r>
    </w:p>
    <w:p w:rsidR="007A2969" w:rsidRPr="003F48FF" w:rsidRDefault="007A2969" w:rsidP="00A22959">
      <w:pPr>
        <w:pStyle w:val="ConsPlusNormal"/>
        <w:ind w:firstLine="540"/>
        <w:jc w:val="both"/>
        <w:rPr>
          <w:rFonts w:ascii="Arial" w:hAnsi="Arial" w:cs="Arial"/>
          <w:color w:val="FF00FF"/>
          <w:sz w:val="24"/>
          <w:szCs w:val="24"/>
        </w:rPr>
      </w:pPr>
      <w:r w:rsidRPr="003F48FF">
        <w:rPr>
          <w:rFonts w:ascii="Arial" w:hAnsi="Arial" w:cs="Arial"/>
          <w:color w:val="FF00FF"/>
          <w:sz w:val="24"/>
          <w:szCs w:val="24"/>
        </w:rPr>
        <w:t>2) начальнику управления по торговле и наружной рекламе  администрации Судьбодаровский  сельсовет  Новосергиевского  района  Оренбургской  области  ;</w:t>
      </w:r>
    </w:p>
    <w:p w:rsidR="007A2969" w:rsidRPr="00CD7F04" w:rsidRDefault="007A2969" w:rsidP="00A22959">
      <w:pPr>
        <w:pStyle w:val="ConsPlusNormal"/>
        <w:ind w:firstLine="540"/>
        <w:jc w:val="both"/>
        <w:rPr>
          <w:rFonts w:ascii="Arial" w:hAnsi="Arial" w:cs="Arial"/>
          <w:sz w:val="24"/>
          <w:szCs w:val="24"/>
        </w:rPr>
      </w:pPr>
      <w:r w:rsidRPr="003F48FF">
        <w:rPr>
          <w:rFonts w:ascii="Arial" w:hAnsi="Arial" w:cs="Arial"/>
          <w:color w:val="FF00FF"/>
          <w:sz w:val="24"/>
          <w:szCs w:val="24"/>
        </w:rPr>
        <w:t>3) заместителю главы администрации города по развитию потребительского рынка и аграрной политике;</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4) главе администрации </w:t>
      </w:r>
      <w:r>
        <w:rPr>
          <w:rFonts w:ascii="Arial" w:hAnsi="Arial" w:cs="Arial"/>
          <w:sz w:val="24"/>
          <w:szCs w:val="24"/>
        </w:rPr>
        <w:t xml:space="preserve">Судьбодаровский  сельсовет  Новосергиевского  района  Оренбургской  области </w:t>
      </w:r>
      <w:r w:rsidRPr="00CD7F04">
        <w:rPr>
          <w:rFonts w:ascii="Arial" w:hAnsi="Arial" w:cs="Arial"/>
          <w:sz w:val="24"/>
          <w:szCs w:val="24"/>
        </w:rPr>
        <w:t xml:space="preserve"> .</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5.3. Жалоба направляется по почте, с помощью использования информационно-телекоммуникационной сети Интернет, а также принимается при личном приеме заявителя.</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5.4. Жалоба содержит:</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 наименование органа, проводившего муниципальную функцию - отдел торговли управления по торговле и наружной рекламе;</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2) фамилию, имя, отчество (последнее - при наличии), сведения о месте жительства заявителя, а также номер контактного телефона, адрес (адреса) электронной почты (при наличии) и почтовый адрес, по которым направляется ответ заявителю;</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3) сведения об обжалуемых решениях и действиях (бездействии) должностных лиц, проводивших муниципальную функцию;</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4) доводы, на основании которых заявитель не согласен с решением и действием (бездействием) должностных лиц, проводивших муниципальную функцию. Заявителем представляются документы (при наличии), подтверждающие доводы заявителя, либо их копии.</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5.5. Поступившая жалоба подлежит рассмотрению в течение пятнадцати рабочих дней со дня ее регистрации, а в случае обжалования отказа органа, проводившего муниципальную функцию, в приеме документов у заявителя либо в исправлении допущенных опечаток и ошибок или в случае обжалования нарушения сроков таких исправлений - в течение пяти рабочих дней со дня ее регистрации.</w:t>
      </w:r>
    </w:p>
    <w:p w:rsidR="007A2969" w:rsidRPr="00CD7F04" w:rsidRDefault="007A2969" w:rsidP="00A22959">
      <w:pPr>
        <w:pStyle w:val="ConsPlusNormal"/>
        <w:ind w:firstLine="540"/>
        <w:jc w:val="both"/>
        <w:rPr>
          <w:rFonts w:ascii="Arial" w:hAnsi="Arial" w:cs="Arial"/>
          <w:sz w:val="24"/>
          <w:szCs w:val="24"/>
        </w:rPr>
      </w:pPr>
      <w:bookmarkStart w:id="3" w:name="Par242"/>
      <w:bookmarkEnd w:id="3"/>
      <w:r w:rsidRPr="00CD7F04">
        <w:rPr>
          <w:rFonts w:ascii="Arial" w:hAnsi="Arial" w:cs="Arial"/>
          <w:sz w:val="24"/>
          <w:szCs w:val="24"/>
        </w:rPr>
        <w:t>5.6. По результатам рассмотрения жалобы орган муниципального контроля принимает одно из следующих решений:</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1) удовлетворить жалобу, в том числе в форме отмены принятого решения, исправления допущенных должностным лицом опечаток и ошибок в выданных в результате проведения муниципальной функции документах;</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2) отказать в удовлетворении жалобы.</w:t>
      </w:r>
    </w:p>
    <w:p w:rsidR="007A2969" w:rsidRPr="00CD7F04" w:rsidRDefault="007A2969" w:rsidP="00A22959">
      <w:pPr>
        <w:pStyle w:val="ConsPlusNormal"/>
        <w:ind w:firstLine="540"/>
        <w:jc w:val="both"/>
        <w:rPr>
          <w:rFonts w:ascii="Arial" w:hAnsi="Arial" w:cs="Arial"/>
          <w:sz w:val="24"/>
          <w:szCs w:val="24"/>
        </w:rPr>
      </w:pPr>
      <w:r w:rsidRPr="00CD7F04">
        <w:rPr>
          <w:rFonts w:ascii="Arial" w:hAnsi="Arial" w:cs="Arial"/>
          <w:sz w:val="24"/>
          <w:szCs w:val="24"/>
        </w:rPr>
        <w:t xml:space="preserve">5.7.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42" w:history="1">
        <w:r w:rsidRPr="00CD7F04">
          <w:rPr>
            <w:rFonts w:ascii="Arial" w:hAnsi="Arial" w:cs="Arial"/>
            <w:color w:val="0000FF"/>
            <w:sz w:val="24"/>
            <w:szCs w:val="24"/>
          </w:rPr>
          <w:t>п. 5.6</w:t>
        </w:r>
      </w:hyperlink>
      <w:r w:rsidRPr="00CD7F04">
        <w:rPr>
          <w:rFonts w:ascii="Arial" w:hAnsi="Arial" w:cs="Arial"/>
          <w:sz w:val="24"/>
          <w:szCs w:val="24"/>
        </w:rPr>
        <w:t xml:space="preserve"> настоящего административного регламента.</w:t>
      </w:r>
    </w:p>
    <w:p w:rsidR="007A2969" w:rsidRPr="00CD7F04" w:rsidRDefault="007A2969" w:rsidP="00A22959">
      <w:pPr>
        <w:pStyle w:val="ConsPlusNormal"/>
        <w:jc w:val="both"/>
        <w:rPr>
          <w:rFonts w:ascii="Arial" w:hAnsi="Arial" w:cs="Arial"/>
          <w:sz w:val="24"/>
          <w:szCs w:val="24"/>
        </w:rPr>
      </w:pPr>
    </w:p>
    <w:p w:rsidR="007A2969" w:rsidRPr="00CD7F04" w:rsidRDefault="007A2969" w:rsidP="00A22959">
      <w:pPr>
        <w:pStyle w:val="ConsPlusNormal"/>
        <w:jc w:val="both"/>
        <w:rPr>
          <w:rFonts w:ascii="Arial" w:hAnsi="Arial" w:cs="Arial"/>
          <w:sz w:val="24"/>
          <w:szCs w:val="24"/>
        </w:rPr>
      </w:pPr>
    </w:p>
    <w:p w:rsidR="007A2969" w:rsidRPr="003F48FF" w:rsidRDefault="007A2969" w:rsidP="00A22959">
      <w:pPr>
        <w:pStyle w:val="ConsPlusNormal"/>
        <w:jc w:val="both"/>
        <w:rPr>
          <w:rFonts w:ascii="Arial" w:hAnsi="Arial" w:cs="Arial"/>
          <w:sz w:val="32"/>
          <w:szCs w:val="32"/>
        </w:rPr>
      </w:pPr>
    </w:p>
    <w:p w:rsidR="007A2969" w:rsidRPr="003F48FF" w:rsidRDefault="007A2969" w:rsidP="00A22959">
      <w:pPr>
        <w:pStyle w:val="ConsPlusNormal"/>
        <w:jc w:val="right"/>
        <w:outlineLvl w:val="1"/>
        <w:rPr>
          <w:rFonts w:ascii="Arial" w:hAnsi="Arial" w:cs="Arial"/>
          <w:b/>
          <w:bCs/>
          <w:sz w:val="32"/>
          <w:szCs w:val="32"/>
        </w:rPr>
      </w:pPr>
      <w:r w:rsidRPr="003F48FF">
        <w:rPr>
          <w:rFonts w:ascii="Arial" w:hAnsi="Arial" w:cs="Arial"/>
          <w:b/>
          <w:bCs/>
          <w:sz w:val="32"/>
          <w:szCs w:val="32"/>
        </w:rPr>
        <w:t>Приложение 1</w:t>
      </w:r>
    </w:p>
    <w:p w:rsidR="007A2969" w:rsidRPr="00CD7F04" w:rsidRDefault="007A2969" w:rsidP="00A22959">
      <w:pPr>
        <w:pStyle w:val="ConsPlusNormal"/>
        <w:jc w:val="right"/>
        <w:rPr>
          <w:rFonts w:ascii="Arial" w:hAnsi="Arial" w:cs="Arial"/>
          <w:sz w:val="24"/>
          <w:szCs w:val="24"/>
        </w:rPr>
      </w:pPr>
      <w:r w:rsidRPr="003F48FF">
        <w:rPr>
          <w:rFonts w:ascii="Arial" w:hAnsi="Arial" w:cs="Arial"/>
          <w:b/>
          <w:bCs/>
          <w:sz w:val="32"/>
          <w:szCs w:val="32"/>
        </w:rPr>
        <w:t>к административному регламенту</w:t>
      </w:r>
    </w:p>
    <w:p w:rsidR="007A2969" w:rsidRPr="00CD7F04" w:rsidRDefault="007A2969" w:rsidP="00A22959">
      <w:pPr>
        <w:pStyle w:val="ConsPlusNormal"/>
        <w:jc w:val="both"/>
        <w:rPr>
          <w:rFonts w:ascii="Arial" w:hAnsi="Arial" w:cs="Arial"/>
          <w:sz w:val="24"/>
          <w:szCs w:val="24"/>
        </w:rPr>
      </w:pPr>
    </w:p>
    <w:p w:rsidR="007A2969" w:rsidRPr="003F48FF" w:rsidRDefault="007A2969" w:rsidP="00A22959">
      <w:pPr>
        <w:pStyle w:val="ConsPlusNormal"/>
        <w:jc w:val="center"/>
        <w:rPr>
          <w:rFonts w:ascii="Arial" w:hAnsi="Arial" w:cs="Arial"/>
          <w:b/>
          <w:bCs/>
          <w:sz w:val="32"/>
          <w:szCs w:val="32"/>
        </w:rPr>
      </w:pPr>
      <w:bookmarkStart w:id="4" w:name="Par254"/>
      <w:bookmarkEnd w:id="4"/>
      <w:r w:rsidRPr="003F48FF">
        <w:rPr>
          <w:rFonts w:ascii="Arial" w:hAnsi="Arial" w:cs="Arial"/>
          <w:b/>
          <w:bCs/>
          <w:sz w:val="32"/>
          <w:szCs w:val="32"/>
        </w:rPr>
        <w:t>БЛОК-СХЕМА</w:t>
      </w:r>
    </w:p>
    <w:p w:rsidR="007A2969" w:rsidRPr="003F48FF" w:rsidRDefault="007A2969" w:rsidP="00A22959">
      <w:pPr>
        <w:pStyle w:val="ConsPlusNormal"/>
        <w:jc w:val="center"/>
        <w:rPr>
          <w:rFonts w:ascii="Arial" w:hAnsi="Arial" w:cs="Arial"/>
          <w:b/>
          <w:bCs/>
          <w:sz w:val="32"/>
          <w:szCs w:val="32"/>
        </w:rPr>
      </w:pPr>
      <w:r w:rsidRPr="003F48FF">
        <w:rPr>
          <w:rFonts w:ascii="Arial" w:hAnsi="Arial" w:cs="Arial"/>
          <w:b/>
          <w:bCs/>
          <w:sz w:val="32"/>
          <w:szCs w:val="32"/>
        </w:rPr>
        <w:t>по исполнению муниципальной функции</w:t>
      </w:r>
    </w:p>
    <w:p w:rsidR="007A2969" w:rsidRPr="003F48FF" w:rsidRDefault="007A2969" w:rsidP="00A22959">
      <w:pPr>
        <w:pStyle w:val="ConsPlusNormal"/>
        <w:jc w:val="center"/>
        <w:rPr>
          <w:rFonts w:ascii="Arial" w:hAnsi="Arial" w:cs="Arial"/>
          <w:b/>
          <w:bCs/>
          <w:sz w:val="32"/>
          <w:szCs w:val="32"/>
        </w:rPr>
      </w:pPr>
      <w:r w:rsidRPr="003F48FF">
        <w:rPr>
          <w:rFonts w:ascii="Arial" w:hAnsi="Arial" w:cs="Arial"/>
          <w:b/>
          <w:bCs/>
          <w:sz w:val="32"/>
          <w:szCs w:val="32"/>
        </w:rPr>
        <w:t>"Осуществление муниципального контроля в области торговой</w:t>
      </w:r>
    </w:p>
    <w:p w:rsidR="007A2969" w:rsidRPr="003F48FF" w:rsidRDefault="007A2969" w:rsidP="00A22959">
      <w:pPr>
        <w:pStyle w:val="ConsPlusNormal"/>
        <w:jc w:val="center"/>
        <w:rPr>
          <w:rFonts w:ascii="Arial" w:hAnsi="Arial" w:cs="Arial"/>
          <w:b/>
          <w:bCs/>
          <w:sz w:val="32"/>
          <w:szCs w:val="32"/>
        </w:rPr>
      </w:pPr>
      <w:r w:rsidRPr="003F48FF">
        <w:rPr>
          <w:rFonts w:ascii="Arial" w:hAnsi="Arial" w:cs="Arial"/>
          <w:b/>
          <w:bCs/>
          <w:sz w:val="32"/>
          <w:szCs w:val="32"/>
        </w:rPr>
        <w:t>деятельности на территории муниципального образования</w:t>
      </w:r>
    </w:p>
    <w:p w:rsidR="007A2969" w:rsidRPr="003F48FF" w:rsidRDefault="007A2969" w:rsidP="00A22959">
      <w:pPr>
        <w:pStyle w:val="ConsPlusNormal"/>
        <w:jc w:val="center"/>
        <w:rPr>
          <w:rFonts w:ascii="Arial" w:hAnsi="Arial" w:cs="Arial"/>
          <w:sz w:val="32"/>
          <w:szCs w:val="32"/>
        </w:rPr>
      </w:pPr>
      <w:r w:rsidRPr="003F48FF">
        <w:rPr>
          <w:rFonts w:ascii="Arial" w:hAnsi="Arial" w:cs="Arial"/>
          <w:b/>
          <w:bCs/>
          <w:sz w:val="32"/>
          <w:szCs w:val="32"/>
        </w:rPr>
        <w:t>"</w:t>
      </w:r>
      <w:r>
        <w:rPr>
          <w:rFonts w:ascii="Arial" w:hAnsi="Arial" w:cs="Arial"/>
          <w:b/>
          <w:bCs/>
          <w:sz w:val="32"/>
          <w:szCs w:val="32"/>
        </w:rPr>
        <w:t>Судьбодаровский сельсовет Новосергиевского района Оренбургской области</w:t>
      </w:r>
      <w:r w:rsidRPr="003F48FF">
        <w:rPr>
          <w:rFonts w:ascii="Arial" w:hAnsi="Arial" w:cs="Arial"/>
          <w:b/>
          <w:bCs/>
          <w:sz w:val="32"/>
          <w:szCs w:val="32"/>
        </w:rPr>
        <w:t>"</w:t>
      </w:r>
    </w:p>
    <w:p w:rsidR="007A2969" w:rsidRPr="00CD7F04" w:rsidRDefault="007A2969" w:rsidP="00A22959">
      <w:pPr>
        <w:pStyle w:val="ConsPlusNormal"/>
        <w:jc w:val="both"/>
        <w:rPr>
          <w:rFonts w:ascii="Arial" w:hAnsi="Arial" w:cs="Arial"/>
          <w:sz w:val="24"/>
          <w:szCs w:val="24"/>
        </w:rPr>
      </w:pP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│Принятие органом муниципального контроля решения о проведении плановых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│проверок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│Подготовка проекта ежегодного плана проведения плановых проверок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│юридических лиц и индивидуальных предпринимателей и в срок до 1 сентября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│текущего года, предшествующего году проведения плановых проверок,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│направление проектов ежегодных планов проведения плановых проверок для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│рассмотрения в орган прокуратуры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│Согласование с прокуратурой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│Да, но с учетом внесения          │ │Да, по результатам рассмотрения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│предложений, поступивших по       │ │проекта плана плановых проверок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│результатам рассмотрения проекта  │ │от органа прокуратуры без внесения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│плана плановых проверок, от органа│ │изменений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│прокуратуры                       │ │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│Доработка проекта ежегодного плана│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│с учетом предложений органа       │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│прокуратуры, поступивших по       │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│результатам рассмотрения проекта  │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│Утвержденный ежегодный план проведения плановых проверок доводится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│до сведения заинтересованных лиц с помощью его размещения на официальном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│сайте прокуратуры Оренбургской области и Генеральной прокуратуры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│Российской Федерации в сети Интернет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│Подготовка проекта распоряжения администрации г. Орска о проведении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│плановой проверки юридического лица или индивидуального предпринимателя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│Уведомление органом муниципального контроля о проведении плановой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│проверки юридического лица или индивидуального предпринимателя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│Проведение органом муниципального контроля плановой проверки юридического│</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│лица или индивидуального предпринимателя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│Составление акта по результатам проверки должностными лицами органа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│муниципального контроля, проводящими проверку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│Вручение акта проверки руководителю юридического лица или индивидуальному│</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│предпринимателю, в отношении которого проводилась проверка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│Контроль за устранением нарушений, выявленных при проведении проверки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rmal"/>
        <w:jc w:val="both"/>
        <w:rPr>
          <w:rFonts w:ascii="Arial" w:hAnsi="Arial" w:cs="Arial"/>
          <w:sz w:val="24"/>
          <w:szCs w:val="24"/>
        </w:rPr>
      </w:pPr>
    </w:p>
    <w:p w:rsidR="007A2969" w:rsidRPr="00CD7F04" w:rsidRDefault="007A2969" w:rsidP="00A22959">
      <w:pPr>
        <w:pStyle w:val="ConsPlusNormal"/>
        <w:jc w:val="both"/>
        <w:rPr>
          <w:rFonts w:ascii="Arial" w:hAnsi="Arial" w:cs="Arial"/>
          <w:sz w:val="24"/>
          <w:szCs w:val="24"/>
        </w:rPr>
      </w:pPr>
    </w:p>
    <w:p w:rsidR="007A2969" w:rsidRPr="00CD7F04" w:rsidRDefault="007A2969" w:rsidP="00A22959">
      <w:pPr>
        <w:pStyle w:val="ConsPlusNormal"/>
        <w:jc w:val="both"/>
        <w:rPr>
          <w:rFonts w:ascii="Arial" w:hAnsi="Arial" w:cs="Arial"/>
          <w:sz w:val="24"/>
          <w:szCs w:val="24"/>
        </w:rPr>
      </w:pPr>
    </w:p>
    <w:p w:rsidR="007A2969" w:rsidRPr="00CD7F04" w:rsidRDefault="007A2969" w:rsidP="00A22959">
      <w:pPr>
        <w:pStyle w:val="ConsPlusNormal"/>
        <w:jc w:val="both"/>
        <w:rPr>
          <w:rFonts w:ascii="Arial" w:hAnsi="Arial" w:cs="Arial"/>
          <w:sz w:val="24"/>
          <w:szCs w:val="24"/>
        </w:rPr>
      </w:pPr>
    </w:p>
    <w:p w:rsidR="007A2969" w:rsidRPr="00E17064" w:rsidRDefault="007A2969" w:rsidP="00A22959">
      <w:pPr>
        <w:pStyle w:val="ConsPlusNormal"/>
        <w:jc w:val="both"/>
        <w:rPr>
          <w:rFonts w:ascii="Arial" w:hAnsi="Arial" w:cs="Arial"/>
          <w:b/>
          <w:bCs/>
          <w:sz w:val="32"/>
          <w:szCs w:val="32"/>
        </w:rPr>
      </w:pPr>
    </w:p>
    <w:p w:rsidR="007A2969" w:rsidRPr="00E17064" w:rsidRDefault="007A2969" w:rsidP="00A22959">
      <w:pPr>
        <w:pStyle w:val="ConsPlusNormal"/>
        <w:jc w:val="right"/>
        <w:outlineLvl w:val="1"/>
        <w:rPr>
          <w:rFonts w:ascii="Arial" w:hAnsi="Arial" w:cs="Arial"/>
          <w:b/>
          <w:bCs/>
          <w:sz w:val="32"/>
          <w:szCs w:val="32"/>
        </w:rPr>
      </w:pPr>
      <w:r w:rsidRPr="00E17064">
        <w:rPr>
          <w:rFonts w:ascii="Arial" w:hAnsi="Arial" w:cs="Arial"/>
          <w:b/>
          <w:bCs/>
          <w:sz w:val="32"/>
          <w:szCs w:val="32"/>
        </w:rPr>
        <w:t>Приложение 2</w:t>
      </w:r>
    </w:p>
    <w:p w:rsidR="007A2969" w:rsidRPr="00E17064" w:rsidRDefault="007A2969" w:rsidP="00A22959">
      <w:pPr>
        <w:pStyle w:val="ConsPlusNormal"/>
        <w:jc w:val="right"/>
        <w:rPr>
          <w:rFonts w:ascii="Arial" w:hAnsi="Arial" w:cs="Arial"/>
          <w:b/>
          <w:bCs/>
          <w:sz w:val="32"/>
          <w:szCs w:val="32"/>
        </w:rPr>
      </w:pPr>
      <w:r w:rsidRPr="00E17064">
        <w:rPr>
          <w:rFonts w:ascii="Arial" w:hAnsi="Arial" w:cs="Arial"/>
          <w:b/>
          <w:bCs/>
          <w:sz w:val="32"/>
          <w:szCs w:val="32"/>
        </w:rPr>
        <w:t>к административному регламенту</w:t>
      </w:r>
    </w:p>
    <w:p w:rsidR="007A2969" w:rsidRPr="00E17064" w:rsidRDefault="007A2969" w:rsidP="00A22959">
      <w:pPr>
        <w:pStyle w:val="ConsPlusNormal"/>
        <w:jc w:val="both"/>
        <w:rPr>
          <w:rFonts w:ascii="Arial" w:hAnsi="Arial" w:cs="Arial"/>
          <w:b/>
          <w:bCs/>
          <w:sz w:val="32"/>
          <w:szCs w:val="32"/>
        </w:rPr>
      </w:pPr>
    </w:p>
    <w:p w:rsidR="007A2969" w:rsidRPr="00E17064" w:rsidRDefault="007A2969" w:rsidP="00A22959">
      <w:pPr>
        <w:pStyle w:val="ConsPlusNormal"/>
        <w:jc w:val="center"/>
        <w:rPr>
          <w:rFonts w:ascii="Arial" w:hAnsi="Arial" w:cs="Arial"/>
          <w:b/>
          <w:bCs/>
          <w:sz w:val="32"/>
          <w:szCs w:val="32"/>
        </w:rPr>
      </w:pPr>
      <w:bookmarkStart w:id="5" w:name="Par346"/>
      <w:bookmarkEnd w:id="5"/>
      <w:r w:rsidRPr="00E17064">
        <w:rPr>
          <w:rFonts w:ascii="Arial" w:hAnsi="Arial" w:cs="Arial"/>
          <w:b/>
          <w:bCs/>
          <w:sz w:val="32"/>
          <w:szCs w:val="32"/>
        </w:rPr>
        <w:t>БЛОК-СХЕМА</w:t>
      </w:r>
    </w:p>
    <w:p w:rsidR="007A2969" w:rsidRPr="00E17064" w:rsidRDefault="007A2969" w:rsidP="00A22959">
      <w:pPr>
        <w:pStyle w:val="ConsPlusNormal"/>
        <w:jc w:val="center"/>
        <w:rPr>
          <w:rFonts w:ascii="Arial" w:hAnsi="Arial" w:cs="Arial"/>
          <w:b/>
          <w:bCs/>
          <w:sz w:val="32"/>
          <w:szCs w:val="32"/>
        </w:rPr>
      </w:pPr>
      <w:r w:rsidRPr="00E17064">
        <w:rPr>
          <w:rFonts w:ascii="Arial" w:hAnsi="Arial" w:cs="Arial"/>
          <w:b/>
          <w:bCs/>
          <w:sz w:val="32"/>
          <w:szCs w:val="32"/>
        </w:rPr>
        <w:t>по исполнению муниципальной функции</w:t>
      </w:r>
    </w:p>
    <w:p w:rsidR="007A2969" w:rsidRPr="00E17064" w:rsidRDefault="007A2969" w:rsidP="00A22959">
      <w:pPr>
        <w:pStyle w:val="ConsPlusNormal"/>
        <w:jc w:val="center"/>
        <w:rPr>
          <w:rFonts w:ascii="Arial" w:hAnsi="Arial" w:cs="Arial"/>
          <w:b/>
          <w:bCs/>
          <w:sz w:val="32"/>
          <w:szCs w:val="32"/>
        </w:rPr>
      </w:pPr>
      <w:r w:rsidRPr="00E17064">
        <w:rPr>
          <w:rFonts w:ascii="Arial" w:hAnsi="Arial" w:cs="Arial"/>
          <w:b/>
          <w:bCs/>
          <w:sz w:val="32"/>
          <w:szCs w:val="32"/>
        </w:rPr>
        <w:t>"Осуществление муниципального контроля в области торговой</w:t>
      </w:r>
    </w:p>
    <w:p w:rsidR="007A2969" w:rsidRPr="00E17064" w:rsidRDefault="007A2969" w:rsidP="00A22959">
      <w:pPr>
        <w:pStyle w:val="ConsPlusNormal"/>
        <w:jc w:val="center"/>
        <w:rPr>
          <w:rFonts w:ascii="Arial" w:hAnsi="Arial" w:cs="Arial"/>
          <w:b/>
          <w:bCs/>
          <w:sz w:val="32"/>
          <w:szCs w:val="32"/>
        </w:rPr>
      </w:pPr>
      <w:r w:rsidRPr="00E17064">
        <w:rPr>
          <w:rFonts w:ascii="Arial" w:hAnsi="Arial" w:cs="Arial"/>
          <w:b/>
          <w:bCs/>
          <w:sz w:val="32"/>
          <w:szCs w:val="32"/>
        </w:rPr>
        <w:t>деятельности на территории муниципального образования</w:t>
      </w:r>
    </w:p>
    <w:p w:rsidR="007A2969" w:rsidRPr="003F48FF" w:rsidRDefault="007A2969" w:rsidP="00E17064">
      <w:pPr>
        <w:pStyle w:val="ConsPlusNormal"/>
        <w:jc w:val="center"/>
        <w:rPr>
          <w:rFonts w:ascii="Arial" w:hAnsi="Arial" w:cs="Arial"/>
          <w:sz w:val="32"/>
          <w:szCs w:val="32"/>
        </w:rPr>
      </w:pPr>
      <w:r w:rsidRPr="00E17064">
        <w:rPr>
          <w:rFonts w:ascii="Arial" w:hAnsi="Arial" w:cs="Arial"/>
          <w:b/>
          <w:bCs/>
          <w:sz w:val="32"/>
          <w:szCs w:val="32"/>
        </w:rPr>
        <w:t xml:space="preserve">" </w:t>
      </w:r>
      <w:r>
        <w:rPr>
          <w:rFonts w:ascii="Arial" w:hAnsi="Arial" w:cs="Arial"/>
          <w:b/>
          <w:bCs/>
          <w:sz w:val="32"/>
          <w:szCs w:val="32"/>
        </w:rPr>
        <w:t>Судьбодаровский сельсовет Новосергиевского района Оренбургской области</w:t>
      </w:r>
      <w:r w:rsidRPr="003F48FF">
        <w:rPr>
          <w:rFonts w:ascii="Arial" w:hAnsi="Arial" w:cs="Arial"/>
          <w:b/>
          <w:bCs/>
          <w:sz w:val="32"/>
          <w:szCs w:val="32"/>
        </w:rPr>
        <w:t>"</w:t>
      </w:r>
    </w:p>
    <w:p w:rsidR="007A2969" w:rsidRPr="00CD7F04" w:rsidRDefault="007A2969" w:rsidP="00E17064">
      <w:pPr>
        <w:pStyle w:val="ConsPlusNormal"/>
        <w:jc w:val="both"/>
        <w:rPr>
          <w:rFonts w:ascii="Arial" w:hAnsi="Arial" w:cs="Arial"/>
          <w:sz w:val="24"/>
          <w:szCs w:val="24"/>
        </w:rPr>
      </w:pPr>
    </w:p>
    <w:p w:rsidR="007A2969" w:rsidRPr="00CD7F04" w:rsidRDefault="007A2969" w:rsidP="00A22959">
      <w:pPr>
        <w:pStyle w:val="ConsPlusNormal"/>
        <w:jc w:val="both"/>
        <w:rPr>
          <w:rFonts w:ascii="Arial" w:hAnsi="Arial" w:cs="Arial"/>
          <w:sz w:val="24"/>
          <w:szCs w:val="24"/>
        </w:rPr>
      </w:pP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│Поступление обращения в орган муниципального контроля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p>
    <w:p w:rsidR="007A2969" w:rsidRPr="00CD7F04" w:rsidRDefault="007A2969" w:rsidP="00A22959">
      <w:pPr>
        <w:pStyle w:val="ConsPlusNonformat"/>
        <w:jc w:val="both"/>
        <w:rPr>
          <w:rFonts w:ascii="Arial" w:hAnsi="Arial" w:cs="Arial"/>
          <w:sz w:val="24"/>
          <w:szCs w:val="24"/>
        </w:rPr>
      </w:pP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│Проверка органом муниципального контроля обращения на факты, содержащие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│основание для проведения внеплановой проверки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│Подготовка проекта распоряжения администрации _______________________ о проведении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│внеплановой проверки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│Направление проекта распоряжения администрации _______________________ о проведении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│внеплановой проверки для согласования с органом прокуратуры по месту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│осуществления деятельности юридических лиц, индивидуальных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│предпринимателей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│Возможно согласование с прокуратурой?│</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│да │                               │нет│</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│Уведомление органом муниципального│ │Получение из прокуратуры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│контроля о проведении внеплановой │ │мотивированного отказа в проведение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│проверки юридического лица или    │ │внеплановой проверки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│индивидуального предпринимателя   │ │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│Составление акта по результатам   │ │Подготовка и направление органом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│проверки должностными лицами      │ │муниципального контроля заявителю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│органа муниципального контроля,   │ │уведомления об отказе в проведение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│проводящими проверку              │ │внеплановой проверки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│Вручение акта проверки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│руководителю юридического лица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│или индивидуального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│предпринимателя, в отношении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│которого проводилась проверка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 xml:space="preserve">                 \/</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│Контроль за устранением нарушений,│</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│выявленных при проведении проверки│</w:t>
      </w:r>
    </w:p>
    <w:p w:rsidR="007A2969" w:rsidRPr="00CD7F04" w:rsidRDefault="007A2969" w:rsidP="00A22959">
      <w:pPr>
        <w:pStyle w:val="ConsPlusNonformat"/>
        <w:jc w:val="both"/>
        <w:rPr>
          <w:rFonts w:ascii="Arial" w:hAnsi="Arial" w:cs="Arial"/>
          <w:sz w:val="24"/>
          <w:szCs w:val="24"/>
        </w:rPr>
      </w:pPr>
      <w:r w:rsidRPr="00CD7F04">
        <w:rPr>
          <w:rFonts w:ascii="Arial" w:hAnsi="Arial" w:cs="Arial"/>
          <w:sz w:val="24"/>
          <w:szCs w:val="24"/>
        </w:rPr>
        <w:t>└──────────────────────────────────┘</w:t>
      </w:r>
    </w:p>
    <w:p w:rsidR="007A2969" w:rsidRPr="00CD7F04" w:rsidRDefault="007A2969" w:rsidP="00A22959">
      <w:pPr>
        <w:pStyle w:val="ConsPlusNormal"/>
        <w:jc w:val="both"/>
        <w:rPr>
          <w:rFonts w:ascii="Arial" w:hAnsi="Arial" w:cs="Arial"/>
          <w:sz w:val="24"/>
          <w:szCs w:val="24"/>
        </w:rPr>
      </w:pPr>
    </w:p>
    <w:p w:rsidR="007A2969" w:rsidRPr="00CD7F04" w:rsidRDefault="007A2969" w:rsidP="00A22959">
      <w:pPr>
        <w:pStyle w:val="ConsPlusNormal"/>
        <w:jc w:val="both"/>
        <w:rPr>
          <w:rFonts w:ascii="Arial" w:hAnsi="Arial" w:cs="Arial"/>
          <w:sz w:val="24"/>
          <w:szCs w:val="24"/>
        </w:rPr>
      </w:pPr>
    </w:p>
    <w:p w:rsidR="007A2969" w:rsidRPr="00CD7F04" w:rsidRDefault="007A2969" w:rsidP="00A22959">
      <w:pPr>
        <w:pStyle w:val="ConsPlusNormal"/>
        <w:pBdr>
          <w:top w:val="single" w:sz="6" w:space="0" w:color="auto"/>
        </w:pBdr>
        <w:spacing w:before="100" w:after="100"/>
        <w:jc w:val="both"/>
        <w:rPr>
          <w:rFonts w:ascii="Arial" w:hAnsi="Arial" w:cs="Arial"/>
          <w:sz w:val="24"/>
          <w:szCs w:val="24"/>
        </w:rPr>
      </w:pPr>
    </w:p>
    <w:p w:rsidR="007A2969" w:rsidRPr="00CD7F04" w:rsidRDefault="007A2969">
      <w:pPr>
        <w:rPr>
          <w:rFonts w:ascii="Arial" w:hAnsi="Arial" w:cs="Arial"/>
          <w:sz w:val="24"/>
          <w:szCs w:val="24"/>
        </w:rPr>
      </w:pPr>
    </w:p>
    <w:sectPr w:rsidR="007A2969" w:rsidRPr="00CD7F04" w:rsidSect="008F58D3">
      <w:pgSz w:w="11905" w:h="16838"/>
      <w:pgMar w:top="1134" w:right="851"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9D"/>
    <w:rsid w:val="00050013"/>
    <w:rsid w:val="000571E3"/>
    <w:rsid w:val="00080413"/>
    <w:rsid w:val="000D7439"/>
    <w:rsid w:val="00133E6E"/>
    <w:rsid w:val="00187B3C"/>
    <w:rsid w:val="001946F8"/>
    <w:rsid w:val="001F2771"/>
    <w:rsid w:val="00353FFF"/>
    <w:rsid w:val="003E2F89"/>
    <w:rsid w:val="003E6977"/>
    <w:rsid w:val="003F48FF"/>
    <w:rsid w:val="00516E6A"/>
    <w:rsid w:val="005E6F02"/>
    <w:rsid w:val="00666F61"/>
    <w:rsid w:val="006A6017"/>
    <w:rsid w:val="006D7651"/>
    <w:rsid w:val="007613F1"/>
    <w:rsid w:val="007A2969"/>
    <w:rsid w:val="007D678E"/>
    <w:rsid w:val="008B3297"/>
    <w:rsid w:val="008F58D3"/>
    <w:rsid w:val="00A22959"/>
    <w:rsid w:val="00B21F87"/>
    <w:rsid w:val="00B84A34"/>
    <w:rsid w:val="00CA6E9D"/>
    <w:rsid w:val="00CC53A4"/>
    <w:rsid w:val="00CD0D8D"/>
    <w:rsid w:val="00CD7F04"/>
    <w:rsid w:val="00CE6D32"/>
    <w:rsid w:val="00DC1E3D"/>
    <w:rsid w:val="00E17064"/>
    <w:rsid w:val="00E83B30"/>
    <w:rsid w:val="00EF4B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29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22959"/>
    <w:pPr>
      <w:autoSpaceDE w:val="0"/>
      <w:autoSpaceDN w:val="0"/>
      <w:adjustRightInd w:val="0"/>
    </w:pPr>
    <w:rPr>
      <w:rFonts w:cs="Calibri"/>
      <w:sz w:val="20"/>
      <w:szCs w:val="20"/>
      <w:lang w:eastAsia="en-US"/>
    </w:rPr>
  </w:style>
  <w:style w:type="paragraph" w:customStyle="1" w:styleId="ConsPlusNonformat">
    <w:name w:val="ConsPlusNonformat"/>
    <w:uiPriority w:val="99"/>
    <w:rsid w:val="00A22959"/>
    <w:pPr>
      <w:autoSpaceDE w:val="0"/>
      <w:autoSpaceDN w:val="0"/>
      <w:adjustRightInd w:val="0"/>
    </w:pPr>
    <w:rPr>
      <w:rFonts w:ascii="Courier New" w:hAnsi="Courier New" w:cs="Courier New"/>
      <w:sz w:val="20"/>
      <w:szCs w:val="20"/>
      <w:lang w:eastAsia="en-US"/>
    </w:rPr>
  </w:style>
  <w:style w:type="paragraph" w:styleId="BodyTextIndent2">
    <w:name w:val="Body Text Indent 2"/>
    <w:basedOn w:val="Normal"/>
    <w:link w:val="BodyTextIndent2Char"/>
    <w:uiPriority w:val="99"/>
    <w:rsid w:val="00EF4BB1"/>
    <w:pPr>
      <w:spacing w:after="480" w:line="240" w:lineRule="auto"/>
      <w:ind w:firstLine="1134"/>
      <w:jc w:val="both"/>
    </w:pPr>
    <w:rPr>
      <w:sz w:val="28"/>
      <w:szCs w:val="28"/>
      <w:lang w:eastAsia="ru-RU"/>
    </w:rPr>
  </w:style>
  <w:style w:type="character" w:customStyle="1" w:styleId="BodyTextIndent2Char">
    <w:name w:val="Body Text Indent 2 Char"/>
    <w:basedOn w:val="DefaultParagraphFont"/>
    <w:link w:val="BodyTextIndent2"/>
    <w:uiPriority w:val="99"/>
    <w:semiHidden/>
    <w:locked/>
    <w:rsid w:val="00E83B30"/>
    <w:rPr>
      <w:lang w:eastAsia="en-US"/>
    </w:rPr>
  </w:style>
  <w:style w:type="paragraph" w:styleId="Title">
    <w:name w:val="Title"/>
    <w:basedOn w:val="Normal"/>
    <w:next w:val="Subtitle"/>
    <w:link w:val="TitleChar"/>
    <w:uiPriority w:val="99"/>
    <w:qFormat/>
    <w:locked/>
    <w:rsid w:val="00EF4BB1"/>
    <w:pPr>
      <w:spacing w:after="0" w:line="240" w:lineRule="auto"/>
      <w:ind w:firstLine="284"/>
      <w:jc w:val="center"/>
    </w:pPr>
    <w:rPr>
      <w:b/>
      <w:bCs/>
      <w:sz w:val="28"/>
      <w:szCs w:val="28"/>
      <w:lang w:eastAsia="ar-SA"/>
    </w:rPr>
  </w:style>
  <w:style w:type="character" w:customStyle="1" w:styleId="TitleChar">
    <w:name w:val="Title Char"/>
    <w:basedOn w:val="DefaultParagraphFont"/>
    <w:link w:val="Title"/>
    <w:uiPriority w:val="99"/>
    <w:locked/>
    <w:rsid w:val="00EF4BB1"/>
    <w:rPr>
      <w:b/>
      <w:bCs/>
      <w:sz w:val="28"/>
      <w:szCs w:val="28"/>
      <w:lang w:val="ru-RU" w:eastAsia="ar-SA" w:bidi="ar-SA"/>
    </w:rPr>
  </w:style>
  <w:style w:type="paragraph" w:styleId="Subtitle">
    <w:name w:val="Subtitle"/>
    <w:basedOn w:val="Normal"/>
    <w:link w:val="SubtitleChar"/>
    <w:uiPriority w:val="99"/>
    <w:qFormat/>
    <w:locked/>
    <w:rsid w:val="00EF4BB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E83B30"/>
    <w:rPr>
      <w:rFonts w:ascii="Cambria" w:hAnsi="Cambria" w:cs="Cambria"/>
      <w:sz w:val="24"/>
      <w:szCs w:val="24"/>
      <w:lang w:eastAsia="en-US"/>
    </w:rPr>
  </w:style>
  <w:style w:type="paragraph" w:styleId="BalloonText">
    <w:name w:val="Balloon Text"/>
    <w:basedOn w:val="Normal"/>
    <w:link w:val="BalloonTextChar"/>
    <w:uiPriority w:val="99"/>
    <w:semiHidden/>
    <w:rsid w:val="00133E6E"/>
    <w:rPr>
      <w:rFonts w:ascii="Tahoma" w:hAnsi="Tahoma" w:cs="Tahoma"/>
      <w:sz w:val="16"/>
      <w:szCs w:val="16"/>
    </w:rPr>
  </w:style>
  <w:style w:type="character" w:customStyle="1" w:styleId="BalloonTextChar">
    <w:name w:val="Balloon Text Char"/>
    <w:basedOn w:val="DefaultParagraphFont"/>
    <w:link w:val="BalloonText"/>
    <w:uiPriority w:val="99"/>
    <w:semiHidden/>
    <w:rsid w:val="003C3897"/>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B3520F07E6D27BD4927A821998A770B81D1B6B549FE25752F6CE706EC870A9415C04D87604576C7EH9G" TargetMode="External"/><Relationship Id="rId13" Type="http://schemas.openxmlformats.org/officeDocument/2006/relationships/hyperlink" Target="consultantplus://offline/ref=16B3520F07E6D27BD4927A821998A770B818196B569AE25752F6CE706EC870A9415C04DD77H3G" TargetMode="External"/><Relationship Id="rId18" Type="http://schemas.openxmlformats.org/officeDocument/2006/relationships/hyperlink" Target="consultantplus://offline/ref=16B3520F07E6D27BD4927A821998A770B81D106A559AE25752F6CE706EC870A9415C04D8760456697EHEG" TargetMode="External"/><Relationship Id="rId3" Type="http://schemas.openxmlformats.org/officeDocument/2006/relationships/webSettings" Target="webSettings.xml"/><Relationship Id="rId21" Type="http://schemas.openxmlformats.org/officeDocument/2006/relationships/hyperlink" Target="consultantplus://offline/ref=16B3520F07E6D27BD4927A821998A770B818196B569AE25752F6CE706EC870A9415C04D87670H6G" TargetMode="External"/><Relationship Id="rId7" Type="http://schemas.openxmlformats.org/officeDocument/2006/relationships/hyperlink" Target="consultantplus://offline/ref=16B3520F07E6D27BD4927A821998A770B81D106A559AE25752F6CE706EC870A9415C04D077H7G" TargetMode="External"/><Relationship Id="rId12" Type="http://schemas.openxmlformats.org/officeDocument/2006/relationships/hyperlink" Target="consultantplus://offline/ref=16B3520F07E6D27BD492648F0FF4FA74B9114660549EEF0906A9952D39C17AFE06135D9A3209566AED100972H7G" TargetMode="External"/><Relationship Id="rId17" Type="http://schemas.openxmlformats.org/officeDocument/2006/relationships/hyperlink" Target="consultantplus://offline/ref=16B3520F07E6D27BD4927A821998A770B818196B569AE25752F6CE706EC870A9415C04DF77H5G" TargetMode="External"/><Relationship Id="rId2" Type="http://schemas.openxmlformats.org/officeDocument/2006/relationships/settings" Target="settings.xml"/><Relationship Id="rId16" Type="http://schemas.openxmlformats.org/officeDocument/2006/relationships/hyperlink" Target="consultantplus://offline/ref=16B3520F07E6D27BD4927A821998A770B818196B569AE25752F6CE706EC870A9415C04DF77H5G" TargetMode="External"/><Relationship Id="rId20" Type="http://schemas.openxmlformats.org/officeDocument/2006/relationships/hyperlink" Target="consultantplus://offline/ref=16B3520F07E6D27BD4927A821998A770B818196B569AE25752F6CE706EC870A9415C04DB77H7G" TargetMode="External"/><Relationship Id="rId1" Type="http://schemas.openxmlformats.org/officeDocument/2006/relationships/styles" Target="styles.xml"/><Relationship Id="rId6" Type="http://schemas.openxmlformats.org/officeDocument/2006/relationships/hyperlink" Target="consultantplus://offline/ref=16B3520F07E6D27BD4927A821998A770B81D1E6E579FE25752F6CE706EC870A9415C04D8760456627EHFG" TargetMode="External"/><Relationship Id="rId11" Type="http://schemas.openxmlformats.org/officeDocument/2006/relationships/hyperlink" Target="consultantplus://offline/ref=16B3520F07E6D27BD4927A821998A770B8121B65509EE25752F6CE706E7CH8G" TargetMode="External"/><Relationship Id="rId24" Type="http://schemas.openxmlformats.org/officeDocument/2006/relationships/theme" Target="theme/theme1.xml"/><Relationship Id="rId5" Type="http://schemas.openxmlformats.org/officeDocument/2006/relationships/hyperlink" Target="consultantplus://offline/ref=16B3520F07E6D27BD492648F0FF4FA74B9114660549EEF0906A9952D39C17AFE06135D9A3209566AED100972H7G" TargetMode="External"/><Relationship Id="rId15" Type="http://schemas.openxmlformats.org/officeDocument/2006/relationships/hyperlink" Target="consultantplus://offline/ref=16B3520F07E6D27BD4927A821998A770B81D106A559AE25752F6CE706EC870A9415C04D87604556A7EHAG" TargetMode="External"/><Relationship Id="rId23" Type="http://schemas.openxmlformats.org/officeDocument/2006/relationships/fontTable" Target="fontTable.xml"/><Relationship Id="rId10" Type="http://schemas.openxmlformats.org/officeDocument/2006/relationships/hyperlink" Target="consultantplus://offline/ref=16B3520F07E6D27BD4927A821998A770B818196B569AE25752F6CE706E7CH8G" TargetMode="External"/><Relationship Id="rId19" Type="http://schemas.openxmlformats.org/officeDocument/2006/relationships/hyperlink" Target="consultantplus://offline/ref=16B3520F07E6D27BD4927A821998A770B818196B569AE25752F6CE706EC870A9415C04DF77H5G" TargetMode="External"/><Relationship Id="rId4" Type="http://schemas.openxmlformats.org/officeDocument/2006/relationships/hyperlink" Target="consultantplus://offline/ref=16B3520F07E6D27BD4927A821998A770B81D106A559AE25752F6CE706EC870A9415C04D077H7G" TargetMode="External"/><Relationship Id="rId9" Type="http://schemas.openxmlformats.org/officeDocument/2006/relationships/hyperlink" Target="consultantplus://offline/ref=16B3520F07E6D27BD4927A821998A770B81E186D549AE25752F6CE706E7CH8G" TargetMode="External"/><Relationship Id="rId14" Type="http://schemas.openxmlformats.org/officeDocument/2006/relationships/hyperlink" Target="consultantplus://offline/ref=16B3520F07E6D27BD4927A821998A770B818196B569AE25752F6CE706EC870A9415C04D87670H6G" TargetMode="External"/><Relationship Id="rId22" Type="http://schemas.openxmlformats.org/officeDocument/2006/relationships/hyperlink" Target="consultantplus://offline/ref=16B3520F07E6D27BD4927A821998A770B818196B569AE25752F6CE706EC870A9415C04D87670H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18</Pages>
  <Words>6963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SudbSS</cp:lastModifiedBy>
  <cp:revision>9</cp:revision>
  <cp:lastPrinted>2015-11-23T12:28:00Z</cp:lastPrinted>
  <dcterms:created xsi:type="dcterms:W3CDTF">2015-10-23T06:08:00Z</dcterms:created>
  <dcterms:modified xsi:type="dcterms:W3CDTF">2015-11-23T12:30:00Z</dcterms:modified>
</cp:coreProperties>
</file>